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FEC41" w14:textId="77777777" w:rsidR="008F4CFE" w:rsidRPr="008F4CFE" w:rsidRDefault="008F4CFE" w:rsidP="008F4CFE">
      <w:pPr>
        <w:jc w:val="center"/>
        <w:rPr>
          <w:b/>
          <w:sz w:val="28"/>
        </w:rPr>
      </w:pPr>
      <w:r w:rsidRPr="008F4CFE">
        <w:rPr>
          <w:b/>
          <w:sz w:val="28"/>
        </w:rPr>
        <w:t xml:space="preserve">2. Технико-эксплуатационные показатели </w:t>
      </w:r>
    </w:p>
    <w:p w14:paraId="10373928" w14:textId="77777777" w:rsidR="008F4CFE" w:rsidRPr="008F4CFE" w:rsidRDefault="008F4CFE" w:rsidP="008F4CFE">
      <w:pPr>
        <w:jc w:val="center"/>
        <w:rPr>
          <w:b/>
          <w:sz w:val="28"/>
        </w:rPr>
      </w:pPr>
      <w:r w:rsidRPr="008F4CFE">
        <w:rPr>
          <w:b/>
          <w:sz w:val="28"/>
        </w:rPr>
        <w:t>работы под</w:t>
      </w:r>
      <w:r w:rsidRPr="008F4CFE">
        <w:rPr>
          <w:b/>
          <w:sz w:val="28"/>
        </w:rPr>
        <w:softHyphen/>
        <w:t>вижного состава</w:t>
      </w:r>
    </w:p>
    <w:p w14:paraId="31986835" w14:textId="77777777" w:rsidR="008F4CFE" w:rsidRDefault="008F4CFE" w:rsidP="008F4CFE">
      <w:pPr>
        <w:jc w:val="center"/>
      </w:pPr>
    </w:p>
    <w:p w14:paraId="6E8BCCAE" w14:textId="1F6DEF49" w:rsidR="00B73250" w:rsidRPr="00B73250" w:rsidRDefault="00B73250" w:rsidP="00B73250">
      <w:pPr>
        <w:keepNext/>
        <w:jc w:val="center"/>
        <w:outlineLvl w:val="6"/>
        <w:rPr>
          <w:sz w:val="28"/>
        </w:rPr>
      </w:pPr>
      <w:r w:rsidRPr="00B73250">
        <w:rPr>
          <w:sz w:val="28"/>
        </w:rPr>
        <w:t>Основные условные обозначения</w:t>
      </w:r>
    </w:p>
    <w:p w14:paraId="284F57AC" w14:textId="77777777" w:rsidR="00B73250" w:rsidRDefault="00B73250" w:rsidP="008F4CFE">
      <w:pPr>
        <w:jc w:val="center"/>
      </w:pPr>
    </w:p>
    <w:tbl>
      <w:tblPr>
        <w:tblW w:w="972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122"/>
        <w:gridCol w:w="374"/>
        <w:gridCol w:w="8228"/>
      </w:tblGrid>
      <w:tr w:rsidR="00B73250" w:rsidRPr="00B73250" w14:paraId="33560A35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D916DA4" w14:textId="77777777" w:rsidR="00B73250" w:rsidRPr="00B73250" w:rsidRDefault="00B73250" w:rsidP="00B73250">
            <w:pPr>
              <w:keepNext/>
              <w:outlineLvl w:val="0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       Q</w:t>
            </w:r>
          </w:p>
        </w:tc>
        <w:tc>
          <w:tcPr>
            <w:tcW w:w="374" w:type="dxa"/>
          </w:tcPr>
          <w:p w14:paraId="0F2813E8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F907144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объем перевозок, т;</w:t>
            </w:r>
          </w:p>
        </w:tc>
      </w:tr>
      <w:tr w:rsidR="00B73250" w:rsidRPr="00B73250" w14:paraId="5020B47F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6D25831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r w:rsidRPr="00B73250">
              <w:rPr>
                <w:i/>
                <w:sz w:val="28"/>
                <w:szCs w:val="28"/>
              </w:rPr>
              <w:t>Р</w:t>
            </w:r>
          </w:p>
        </w:tc>
        <w:tc>
          <w:tcPr>
            <w:tcW w:w="374" w:type="dxa"/>
          </w:tcPr>
          <w:p w14:paraId="4E8E0779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39C18539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грузооборот, т-км;</w:t>
            </w:r>
          </w:p>
        </w:tc>
      </w:tr>
      <w:tr w:rsidR="00B73250" w:rsidRPr="00B73250" w14:paraId="6EC812D4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11B94F58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Zе</w:t>
            </w:r>
            <w:proofErr w:type="spellEnd"/>
          </w:p>
        </w:tc>
        <w:tc>
          <w:tcPr>
            <w:tcW w:w="374" w:type="dxa"/>
          </w:tcPr>
          <w:p w14:paraId="0D25A954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78DDC47E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количество ездок;</w:t>
            </w:r>
          </w:p>
        </w:tc>
      </w:tr>
      <w:tr w:rsidR="00B73250" w:rsidRPr="00B73250" w14:paraId="19F53A66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C872F01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Lг</w:t>
            </w:r>
            <w:proofErr w:type="spellEnd"/>
          </w:p>
        </w:tc>
        <w:tc>
          <w:tcPr>
            <w:tcW w:w="374" w:type="dxa"/>
          </w:tcPr>
          <w:p w14:paraId="3922E0B4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A131ABB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груженый пробег за день, км;</w:t>
            </w:r>
          </w:p>
        </w:tc>
      </w:tr>
      <w:tr w:rsidR="00B73250" w:rsidRPr="00B73250" w14:paraId="1D3F2018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6FCE12F3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L</w:t>
            </w:r>
            <w:r w:rsidRPr="00B73250">
              <w:rPr>
                <w:i/>
                <w:sz w:val="28"/>
                <w:szCs w:val="28"/>
                <w:vertAlign w:val="subscript"/>
              </w:rPr>
              <w:t>общ</w:t>
            </w:r>
            <w:proofErr w:type="spellEnd"/>
          </w:p>
        </w:tc>
        <w:tc>
          <w:tcPr>
            <w:tcW w:w="374" w:type="dxa"/>
          </w:tcPr>
          <w:p w14:paraId="4FB9E172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90AC548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общий пробег за день, км;</w:t>
            </w:r>
          </w:p>
        </w:tc>
      </w:tr>
      <w:tr w:rsidR="00B73250" w:rsidRPr="00B73250" w14:paraId="3D5673EF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19BEF065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Т</w:t>
            </w:r>
            <w:r w:rsidRPr="00B73250">
              <w:rPr>
                <w:i/>
                <w:sz w:val="28"/>
                <w:szCs w:val="28"/>
                <w:vertAlign w:val="subscript"/>
              </w:rPr>
              <w:t>н</w:t>
            </w:r>
            <w:proofErr w:type="spellEnd"/>
          </w:p>
        </w:tc>
        <w:tc>
          <w:tcPr>
            <w:tcW w:w="374" w:type="dxa"/>
          </w:tcPr>
          <w:p w14:paraId="4D190498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53D21402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время в наряде, ч;</w:t>
            </w:r>
          </w:p>
        </w:tc>
      </w:tr>
      <w:tr w:rsidR="00B73250" w:rsidRPr="00B73250" w14:paraId="67EACF46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8AA5E2F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  <w:vertAlign w:val="subscript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Т</w:t>
            </w:r>
            <w:r w:rsidRPr="00B73250">
              <w:rPr>
                <w:i/>
                <w:sz w:val="28"/>
                <w:szCs w:val="28"/>
                <w:vertAlign w:val="subscript"/>
              </w:rPr>
              <w:t>м</w:t>
            </w:r>
            <w:proofErr w:type="spellEnd"/>
          </w:p>
        </w:tc>
        <w:tc>
          <w:tcPr>
            <w:tcW w:w="374" w:type="dxa"/>
          </w:tcPr>
          <w:p w14:paraId="7AEBFA0D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49E4C1C7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время работы автомобиля на маршруте, ч;</w:t>
            </w:r>
          </w:p>
        </w:tc>
      </w:tr>
      <w:tr w:rsidR="00B73250" w:rsidRPr="00B73250" w14:paraId="72B42DB6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61EA46B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Т</w:t>
            </w:r>
            <w:r w:rsidRPr="00B73250">
              <w:rPr>
                <w:i/>
                <w:sz w:val="28"/>
                <w:szCs w:val="28"/>
                <w:vertAlign w:val="subscript"/>
              </w:rPr>
              <w:t>дв</w:t>
            </w:r>
            <w:proofErr w:type="spellEnd"/>
          </w:p>
        </w:tc>
        <w:tc>
          <w:tcPr>
            <w:tcW w:w="374" w:type="dxa"/>
          </w:tcPr>
          <w:p w14:paraId="50967D9A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385D69E4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время движения за день, ч;</w:t>
            </w:r>
          </w:p>
        </w:tc>
      </w:tr>
      <w:tr w:rsidR="00B73250" w:rsidRPr="00B73250" w14:paraId="3AFB8E3B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54A8FD0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  <w:vertAlign w:val="subscript"/>
              </w:rPr>
            </w:pPr>
            <w:r w:rsidRPr="00B73250">
              <w:rPr>
                <w:i/>
                <w:sz w:val="28"/>
                <w:szCs w:val="28"/>
              </w:rPr>
              <w:sym w:font="Symbol" w:char="F062"/>
            </w:r>
            <w:r w:rsidRPr="00B73250">
              <w:rPr>
                <w:i/>
                <w:sz w:val="28"/>
                <w:szCs w:val="28"/>
                <w:vertAlign w:val="subscript"/>
              </w:rPr>
              <w:t>д</w:t>
            </w:r>
          </w:p>
        </w:tc>
        <w:tc>
          <w:tcPr>
            <w:tcW w:w="374" w:type="dxa"/>
          </w:tcPr>
          <w:p w14:paraId="187BD93C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62498EE3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коэффициент использования пробега за день;</w:t>
            </w:r>
          </w:p>
        </w:tc>
      </w:tr>
      <w:tr w:rsidR="00B73250" w:rsidRPr="00B73250" w14:paraId="698CBA0C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F8C3942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Т</w:t>
            </w:r>
            <w:r w:rsidRPr="00B73250">
              <w:rPr>
                <w:i/>
                <w:sz w:val="28"/>
                <w:szCs w:val="28"/>
                <w:vertAlign w:val="subscript"/>
              </w:rPr>
              <w:t>пр</w:t>
            </w:r>
            <w:proofErr w:type="spellEnd"/>
          </w:p>
        </w:tc>
        <w:tc>
          <w:tcPr>
            <w:tcW w:w="374" w:type="dxa"/>
          </w:tcPr>
          <w:p w14:paraId="217D924A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6961D747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суммарное время простоя под погрузкой и разгрузкой за день, ч;</w:t>
            </w:r>
          </w:p>
        </w:tc>
      </w:tr>
      <w:tr w:rsidR="00B73250" w:rsidRPr="00B73250" w14:paraId="7EFD4F86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6CA56D8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V</w:t>
            </w:r>
            <w:r w:rsidRPr="00B73250">
              <w:rPr>
                <w:i/>
                <w:sz w:val="28"/>
                <w:szCs w:val="28"/>
                <w:vertAlign w:val="subscript"/>
              </w:rPr>
              <w:t>т</w:t>
            </w:r>
            <w:proofErr w:type="spellEnd"/>
            <w:r w:rsidRPr="00B73250">
              <w:rPr>
                <w:i/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i/>
                <w:sz w:val="28"/>
                <w:szCs w:val="28"/>
              </w:rPr>
              <w:t>V</w:t>
            </w:r>
            <w:r w:rsidRPr="00B73250">
              <w:rPr>
                <w:i/>
                <w:sz w:val="28"/>
                <w:szCs w:val="28"/>
                <w:vertAlign w:val="subscript"/>
              </w:rPr>
              <w:t>э</w:t>
            </w:r>
            <w:proofErr w:type="spellEnd"/>
          </w:p>
        </w:tc>
        <w:tc>
          <w:tcPr>
            <w:tcW w:w="374" w:type="dxa"/>
          </w:tcPr>
          <w:p w14:paraId="2B72794E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61A48132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соответственно техническая и эксплуатационная скорость, км/ч;</w:t>
            </w:r>
          </w:p>
        </w:tc>
      </w:tr>
      <w:tr w:rsidR="00B73250" w:rsidRPr="00B73250" w14:paraId="1069CC24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6E0CB41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  <w:vertAlign w:val="subscript"/>
              </w:rPr>
            </w:pPr>
            <w:r w:rsidRPr="00B73250">
              <w:rPr>
                <w:i/>
                <w:sz w:val="28"/>
                <w:szCs w:val="28"/>
                <w:lang w:val="en-US"/>
              </w:rPr>
              <w:t>q</w:t>
            </w:r>
            <w:r w:rsidRPr="00B73250">
              <w:rPr>
                <w:i/>
                <w:sz w:val="28"/>
                <w:szCs w:val="28"/>
                <w:vertAlign w:val="subscript"/>
              </w:rPr>
              <w:t>н</w:t>
            </w:r>
          </w:p>
        </w:tc>
        <w:tc>
          <w:tcPr>
            <w:tcW w:w="374" w:type="dxa"/>
          </w:tcPr>
          <w:p w14:paraId="08E254F5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6DE1F466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номинальная грузоподъемность автомобиля, т;</w:t>
            </w:r>
          </w:p>
        </w:tc>
      </w:tr>
      <w:tr w:rsidR="00B73250" w:rsidRPr="00B73250" w14:paraId="301D06B0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45C947E3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  <w:vertAlign w:val="subscript"/>
              </w:rPr>
            </w:pPr>
            <w:r w:rsidRPr="00B73250">
              <w:rPr>
                <w:i/>
                <w:sz w:val="28"/>
                <w:szCs w:val="28"/>
              </w:rPr>
              <w:sym w:font="Symbol" w:char="F067"/>
            </w:r>
            <w:r w:rsidRPr="00B73250">
              <w:rPr>
                <w:i/>
                <w:sz w:val="28"/>
                <w:szCs w:val="28"/>
                <w:vertAlign w:val="subscript"/>
              </w:rPr>
              <w:t>с</w:t>
            </w:r>
          </w:p>
        </w:tc>
        <w:tc>
          <w:tcPr>
            <w:tcW w:w="374" w:type="dxa"/>
          </w:tcPr>
          <w:p w14:paraId="55D79BE4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4B845E28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статический коэффициент использования грузоподъемности;</w:t>
            </w:r>
          </w:p>
        </w:tc>
      </w:tr>
      <w:tr w:rsidR="00B73250" w:rsidRPr="00B73250" w14:paraId="5575954A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649665D4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  <w:vertAlign w:val="subscript"/>
              </w:rPr>
            </w:pPr>
            <w:r w:rsidRPr="00B73250">
              <w:rPr>
                <w:i/>
                <w:sz w:val="28"/>
                <w:szCs w:val="28"/>
              </w:rPr>
              <w:sym w:font="Symbol" w:char="F067"/>
            </w:r>
            <w:r w:rsidRPr="00B73250">
              <w:rPr>
                <w:i/>
                <w:sz w:val="28"/>
                <w:szCs w:val="28"/>
                <w:vertAlign w:val="subscript"/>
              </w:rPr>
              <w:t>д</w:t>
            </w:r>
          </w:p>
        </w:tc>
        <w:tc>
          <w:tcPr>
            <w:tcW w:w="374" w:type="dxa"/>
          </w:tcPr>
          <w:p w14:paraId="78CD5253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77DC31F6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динамический коэффициент использования грузоподъемности;</w:t>
            </w:r>
          </w:p>
        </w:tc>
      </w:tr>
      <w:tr w:rsidR="00B73250" w:rsidRPr="00B73250" w14:paraId="3122B14D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1AED1984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  <w:vertAlign w:val="subscript"/>
              </w:rPr>
            </w:pPr>
            <w:proofErr w:type="spellStart"/>
            <w:r w:rsidRPr="00B73250">
              <w:rPr>
                <w:i/>
                <w:sz w:val="28"/>
                <w:szCs w:val="28"/>
                <w:lang w:val="en-US"/>
              </w:rPr>
              <w:t>T</w:t>
            </w:r>
            <w:r w:rsidRPr="00B73250">
              <w:rPr>
                <w:i/>
                <w:sz w:val="28"/>
                <w:szCs w:val="28"/>
                <w:vertAlign w:val="subscript"/>
                <w:lang w:val="en-US"/>
              </w:rPr>
              <w:t>e</w:t>
            </w:r>
            <w:proofErr w:type="spellEnd"/>
          </w:p>
        </w:tc>
        <w:tc>
          <w:tcPr>
            <w:tcW w:w="374" w:type="dxa"/>
          </w:tcPr>
          <w:p w14:paraId="14F8AA6F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2AF10C2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время ездки, ч;</w:t>
            </w:r>
          </w:p>
        </w:tc>
      </w:tr>
      <w:tr w:rsidR="00B73250" w:rsidRPr="00B73250" w14:paraId="33B8F896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1AF8B41C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r w:rsidRPr="00B73250">
              <w:rPr>
                <w:i/>
                <w:sz w:val="28"/>
                <w:szCs w:val="28"/>
                <w:lang w:val="en-US"/>
              </w:rPr>
              <w:t>L</w:t>
            </w:r>
            <w:r w:rsidRPr="00B73250">
              <w:rPr>
                <w:i/>
                <w:sz w:val="28"/>
                <w:szCs w:val="28"/>
                <w:vertAlign w:val="subscript"/>
              </w:rPr>
              <w:t>л</w:t>
            </w:r>
            <w:r w:rsidRPr="00B73250">
              <w:rPr>
                <w:i/>
                <w:sz w:val="28"/>
                <w:szCs w:val="28"/>
              </w:rPr>
              <w:t xml:space="preserve">, </w:t>
            </w:r>
            <w:r w:rsidRPr="00B73250">
              <w:rPr>
                <w:i/>
                <w:sz w:val="28"/>
                <w:szCs w:val="28"/>
                <w:lang w:val="en-US"/>
              </w:rPr>
              <w:t>L</w:t>
            </w:r>
            <w:r w:rsidRPr="00B73250">
              <w:rPr>
                <w:i/>
                <w:sz w:val="28"/>
                <w:szCs w:val="28"/>
                <w:vertAlign w:val="subscript"/>
              </w:rPr>
              <w:t>м</w:t>
            </w:r>
          </w:p>
        </w:tc>
        <w:tc>
          <w:tcPr>
            <w:tcW w:w="374" w:type="dxa"/>
          </w:tcPr>
          <w:p w14:paraId="5222678B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CEB2361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соответственно длина автомобильной линии, маршрута, км;</w:t>
            </w:r>
          </w:p>
        </w:tc>
      </w:tr>
      <w:tr w:rsidR="00B73250" w:rsidRPr="00B73250" w14:paraId="6D989715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A255CBF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r w:rsidRPr="00B73250">
              <w:rPr>
                <w:i/>
                <w:sz w:val="28"/>
                <w:szCs w:val="28"/>
                <w:lang w:val="en-US"/>
              </w:rPr>
              <w:t>V</w:t>
            </w:r>
            <w:r w:rsidRPr="00B73250">
              <w:rPr>
                <w:i/>
                <w:sz w:val="28"/>
                <w:szCs w:val="28"/>
                <w:vertAlign w:val="subscript"/>
              </w:rPr>
              <w:t>д</w:t>
            </w:r>
          </w:p>
        </w:tc>
        <w:tc>
          <w:tcPr>
            <w:tcW w:w="374" w:type="dxa"/>
          </w:tcPr>
          <w:p w14:paraId="6663E573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166535B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скорость доставки груза, км/ч;</w:t>
            </w:r>
          </w:p>
        </w:tc>
      </w:tr>
      <w:tr w:rsidR="00B73250" w:rsidRPr="00B73250" w14:paraId="047A3545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11E8F658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r w:rsidRPr="00B73250">
              <w:rPr>
                <w:i/>
                <w:sz w:val="28"/>
                <w:szCs w:val="28"/>
              </w:rPr>
              <w:t>П</w:t>
            </w:r>
          </w:p>
        </w:tc>
        <w:tc>
          <w:tcPr>
            <w:tcW w:w="374" w:type="dxa"/>
          </w:tcPr>
          <w:p w14:paraId="313F4F3C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64CF6C4A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общее число полуприцепов.</w:t>
            </w:r>
          </w:p>
        </w:tc>
      </w:tr>
      <w:tr w:rsidR="00B73250" w:rsidRPr="00B73250" w14:paraId="2F5128CD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F5A3822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proofErr w:type="spellStart"/>
            <w:r w:rsidRPr="00B73250">
              <w:rPr>
                <w:i/>
                <w:sz w:val="28"/>
                <w:szCs w:val="28"/>
              </w:rPr>
              <w:t>Д</w:t>
            </w:r>
            <w:r w:rsidRPr="00B73250">
              <w:rPr>
                <w:i/>
                <w:sz w:val="28"/>
                <w:szCs w:val="28"/>
                <w:vertAlign w:val="subscript"/>
              </w:rPr>
              <w:t>р</w:t>
            </w:r>
            <w:proofErr w:type="spellEnd"/>
          </w:p>
        </w:tc>
        <w:tc>
          <w:tcPr>
            <w:tcW w:w="374" w:type="dxa"/>
          </w:tcPr>
          <w:p w14:paraId="232866AA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5FF75A54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число дней работы АТП в данном месяце;</w:t>
            </w:r>
          </w:p>
        </w:tc>
      </w:tr>
      <w:tr w:rsidR="00B73250" w:rsidRPr="00B73250" w14:paraId="214C51BA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797039B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r w:rsidRPr="00B73250">
              <w:rPr>
                <w:i/>
                <w:sz w:val="28"/>
                <w:szCs w:val="28"/>
              </w:rPr>
              <w:t>А</w:t>
            </w:r>
          </w:p>
        </w:tc>
        <w:tc>
          <w:tcPr>
            <w:tcW w:w="374" w:type="dxa"/>
          </w:tcPr>
          <w:p w14:paraId="577247EB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563DF0D0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число одновременно выпускаемых автомобилей из гаража АТП;</w:t>
            </w:r>
          </w:p>
        </w:tc>
      </w:tr>
      <w:tr w:rsidR="00B73250" w:rsidRPr="00B73250" w14:paraId="4AE65A6B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7E81135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r w:rsidRPr="00B73250">
              <w:rPr>
                <w:i/>
                <w:sz w:val="28"/>
                <w:szCs w:val="28"/>
              </w:rPr>
              <w:t>∑</w:t>
            </w:r>
            <w:proofErr w:type="spellStart"/>
            <w:r w:rsidRPr="00B73250">
              <w:rPr>
                <w:i/>
                <w:sz w:val="28"/>
                <w:szCs w:val="28"/>
              </w:rPr>
              <w:t>А</w:t>
            </w:r>
            <w:r w:rsidRPr="00B73250">
              <w:rPr>
                <w:i/>
                <w:sz w:val="28"/>
                <w:szCs w:val="28"/>
                <w:vertAlign w:val="subscript"/>
              </w:rPr>
              <w:t>э</w:t>
            </w:r>
            <w:proofErr w:type="spellEnd"/>
          </w:p>
        </w:tc>
        <w:tc>
          <w:tcPr>
            <w:tcW w:w="374" w:type="dxa"/>
          </w:tcPr>
          <w:p w14:paraId="6CE8E06A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3CF62B42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общее число автомобилей, выпускаемых из АТП;</w:t>
            </w:r>
          </w:p>
        </w:tc>
      </w:tr>
      <w:tr w:rsidR="00B73250" w:rsidRPr="00B73250" w14:paraId="3C435786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22793BD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</w:rPr>
            </w:pPr>
            <w:r w:rsidRPr="00B73250">
              <w:rPr>
                <w:i/>
                <w:sz w:val="28"/>
                <w:szCs w:val="28"/>
                <w:lang w:val="en-US"/>
              </w:rPr>
              <w:t>R</w:t>
            </w:r>
          </w:p>
        </w:tc>
        <w:tc>
          <w:tcPr>
            <w:tcW w:w="374" w:type="dxa"/>
          </w:tcPr>
          <w:p w14:paraId="435B7D78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7E94D33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ритм производства погрузочно-разгрузочных работ, мин;</w:t>
            </w:r>
          </w:p>
        </w:tc>
      </w:tr>
      <w:tr w:rsidR="00B73250" w:rsidRPr="00B73250" w14:paraId="622A089D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7E8179C8" w14:textId="77777777" w:rsidR="00B73250" w:rsidRPr="00B73250" w:rsidRDefault="00B73250" w:rsidP="00B73250">
            <w:pPr>
              <w:jc w:val="right"/>
              <w:rPr>
                <w:i/>
                <w:sz w:val="28"/>
                <w:szCs w:val="28"/>
                <w:vertAlign w:val="subscript"/>
              </w:rPr>
            </w:pPr>
            <w:r w:rsidRPr="00B73250">
              <w:rPr>
                <w:i/>
                <w:sz w:val="28"/>
                <w:szCs w:val="28"/>
                <w:lang w:val="en-US"/>
              </w:rPr>
              <w:sym w:font="Symbol" w:char="F068"/>
            </w:r>
            <w:r w:rsidRPr="00B73250">
              <w:rPr>
                <w:i/>
                <w:sz w:val="28"/>
                <w:szCs w:val="28"/>
                <w:vertAlign w:val="subscript"/>
              </w:rPr>
              <w:t>н</w:t>
            </w:r>
          </w:p>
        </w:tc>
        <w:tc>
          <w:tcPr>
            <w:tcW w:w="374" w:type="dxa"/>
          </w:tcPr>
          <w:p w14:paraId="4829E026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988DA44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коэффициент неравномерности прибытия автомобилей под погрузку-разгрузку;</w:t>
            </w:r>
          </w:p>
        </w:tc>
      </w:tr>
      <w:tr w:rsidR="00B73250" w:rsidRPr="00B73250" w14:paraId="30A4B214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1996BCB" w14:textId="77777777" w:rsidR="00B73250" w:rsidRPr="00B73250" w:rsidRDefault="00B73250" w:rsidP="00B73250">
            <w:pPr>
              <w:keepNext/>
              <w:tabs>
                <w:tab w:val="left" w:pos="1141"/>
              </w:tabs>
              <w:outlineLvl w:val="0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       Дэ</w:t>
            </w:r>
          </w:p>
        </w:tc>
        <w:tc>
          <w:tcPr>
            <w:tcW w:w="374" w:type="dxa"/>
          </w:tcPr>
          <w:p w14:paraId="75C90EC7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3D48E5CD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дни эксплуатации контейнера в течение года, дни;</w:t>
            </w:r>
          </w:p>
        </w:tc>
      </w:tr>
      <w:tr w:rsidR="00B73250" w:rsidRPr="00B73250" w14:paraId="3EEB7424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950837B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γ</w:t>
            </w:r>
            <w:r w:rsidRPr="00B73250">
              <w:rPr>
                <w:sz w:val="28"/>
                <w:szCs w:val="28"/>
                <w:vertAlign w:val="subscript"/>
              </w:rPr>
              <w:t>с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γ</w:t>
            </w:r>
            <w:r w:rsidRPr="00B73250">
              <w:rPr>
                <w:sz w:val="28"/>
                <w:szCs w:val="28"/>
                <w:vertAlign w:val="subscript"/>
              </w:rPr>
              <w:t>д</w:t>
            </w:r>
            <w:proofErr w:type="spellEnd"/>
            <w:r w:rsidRPr="00B73250">
              <w:rPr>
                <w:sz w:val="28"/>
                <w:szCs w:val="28"/>
              </w:rPr>
              <w:t xml:space="preserve"> </w:t>
            </w:r>
          </w:p>
        </w:tc>
        <w:tc>
          <w:tcPr>
            <w:tcW w:w="374" w:type="dxa"/>
          </w:tcPr>
          <w:p w14:paraId="60D0D3D5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465B7D87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proofErr w:type="gramStart"/>
            <w:r w:rsidRPr="00B73250">
              <w:rPr>
                <w:sz w:val="28"/>
                <w:szCs w:val="28"/>
              </w:rPr>
              <w:t>соответственно  коэффициенты</w:t>
            </w:r>
            <w:proofErr w:type="gramEnd"/>
            <w:r w:rsidRPr="00B73250">
              <w:rPr>
                <w:sz w:val="28"/>
                <w:szCs w:val="28"/>
              </w:rPr>
              <w:t xml:space="preserve">  статического  и динамического использования грузоподъемности автомобилей</w:t>
            </w:r>
          </w:p>
        </w:tc>
      </w:tr>
      <w:tr w:rsidR="00B73250" w:rsidRPr="00B73250" w14:paraId="3DCEA463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69D36995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l</w:t>
            </w:r>
            <w:r w:rsidRPr="00B73250">
              <w:rPr>
                <w:sz w:val="28"/>
                <w:szCs w:val="28"/>
                <w:vertAlign w:val="subscript"/>
              </w:rPr>
              <w:t>ег</w:t>
            </w:r>
            <w:proofErr w:type="spellEnd"/>
          </w:p>
        </w:tc>
        <w:tc>
          <w:tcPr>
            <w:tcW w:w="374" w:type="dxa"/>
          </w:tcPr>
          <w:p w14:paraId="6E867788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37A486A8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среднее расстояние груженой ездки, км</w:t>
            </w:r>
          </w:p>
        </w:tc>
      </w:tr>
      <w:tr w:rsidR="00B73250" w:rsidRPr="00B73250" w14:paraId="02029C95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B853D23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L</w:t>
            </w:r>
            <w:r w:rsidRPr="00B73250">
              <w:rPr>
                <w:sz w:val="28"/>
                <w:szCs w:val="28"/>
                <w:vertAlign w:val="subscript"/>
              </w:rPr>
              <w:t>пор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L</w:t>
            </w:r>
            <w:r w:rsidRPr="00B73250">
              <w:rPr>
                <w:sz w:val="28"/>
                <w:szCs w:val="28"/>
                <w:vertAlign w:val="subscript"/>
              </w:rPr>
              <w:t>г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L</w:t>
            </w:r>
            <w:r w:rsidRPr="00B73250">
              <w:rPr>
                <w:sz w:val="28"/>
                <w:szCs w:val="28"/>
                <w:vertAlign w:val="subscript"/>
              </w:rPr>
              <w:t>общ</w:t>
            </w:r>
            <w:proofErr w:type="spellEnd"/>
          </w:p>
        </w:tc>
        <w:tc>
          <w:tcPr>
            <w:tcW w:w="374" w:type="dxa"/>
          </w:tcPr>
          <w:p w14:paraId="01873306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3ABD0F59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соответственно порожний, груженый и общий пробеги автомобиля за рабочий день, км</w:t>
            </w:r>
          </w:p>
        </w:tc>
      </w:tr>
      <w:tr w:rsidR="00B73250" w:rsidRPr="00B73250" w14:paraId="24669878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93DB780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   </w:t>
            </w:r>
            <w:proofErr w:type="spellStart"/>
            <w:r w:rsidRPr="00B73250">
              <w:rPr>
                <w:sz w:val="28"/>
                <w:szCs w:val="28"/>
              </w:rPr>
              <w:t>l</w:t>
            </w:r>
            <w:r w:rsidRPr="00B73250">
              <w:rPr>
                <w:sz w:val="28"/>
                <w:szCs w:val="28"/>
                <w:vertAlign w:val="subscript"/>
              </w:rPr>
              <w:t>нул</w:t>
            </w:r>
            <w:proofErr w:type="spellEnd"/>
          </w:p>
        </w:tc>
        <w:tc>
          <w:tcPr>
            <w:tcW w:w="374" w:type="dxa"/>
          </w:tcPr>
          <w:p w14:paraId="0FB58C43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42D299E4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нулевой пробег автомобиля, км</w:t>
            </w:r>
          </w:p>
        </w:tc>
      </w:tr>
      <w:tr w:rsidR="00B73250" w:rsidRPr="00B73250" w14:paraId="48BE1A66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EF408DE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proofErr w:type="gramStart"/>
            <w:r w:rsidRPr="00B73250">
              <w:rPr>
                <w:sz w:val="28"/>
                <w:szCs w:val="28"/>
              </w:rPr>
              <w:t>Т</w:t>
            </w:r>
            <w:r w:rsidRPr="00B73250">
              <w:rPr>
                <w:sz w:val="28"/>
                <w:szCs w:val="28"/>
                <w:vertAlign w:val="subscript"/>
              </w:rPr>
              <w:t>м</w:t>
            </w:r>
            <w:proofErr w:type="spellEnd"/>
            <w:r w:rsidRPr="00B73250">
              <w:rPr>
                <w:sz w:val="28"/>
                <w:szCs w:val="28"/>
              </w:rPr>
              <w:t xml:space="preserve"> ,</w:t>
            </w:r>
            <w:proofErr w:type="gramEnd"/>
            <w:r w:rsidRPr="00B73250">
              <w:rPr>
                <w:sz w:val="28"/>
                <w:szCs w:val="28"/>
              </w:rPr>
              <w:t xml:space="preserve"> </w:t>
            </w:r>
            <w:proofErr w:type="spellStart"/>
            <w:r w:rsidRPr="00B73250">
              <w:rPr>
                <w:sz w:val="28"/>
                <w:szCs w:val="28"/>
              </w:rPr>
              <w:t>Т</w:t>
            </w:r>
            <w:r w:rsidRPr="00B73250">
              <w:rPr>
                <w:sz w:val="28"/>
                <w:szCs w:val="28"/>
                <w:vertAlign w:val="subscript"/>
              </w:rPr>
              <w:t>н</w:t>
            </w:r>
            <w:proofErr w:type="spellEnd"/>
          </w:p>
        </w:tc>
        <w:tc>
          <w:tcPr>
            <w:tcW w:w="374" w:type="dxa"/>
          </w:tcPr>
          <w:p w14:paraId="4304D4E3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B67D0B3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соответственно время работы автомобиля на маршруте и время пребывания автомобиля в наряде, ч</w:t>
            </w:r>
          </w:p>
        </w:tc>
      </w:tr>
      <w:tr w:rsidR="00B73250" w:rsidRPr="00B73250" w14:paraId="7FDE5433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40079DCF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t</w:t>
            </w:r>
            <w:r w:rsidRPr="00B73250">
              <w:rPr>
                <w:sz w:val="28"/>
                <w:szCs w:val="28"/>
                <w:vertAlign w:val="subscript"/>
              </w:rPr>
              <w:t>нул</w:t>
            </w:r>
            <w:proofErr w:type="spellEnd"/>
          </w:p>
        </w:tc>
        <w:tc>
          <w:tcPr>
            <w:tcW w:w="374" w:type="dxa"/>
          </w:tcPr>
          <w:p w14:paraId="7F3DF778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74BBEAB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время, затрачиваемое на нулевой пробег, ч</w:t>
            </w:r>
          </w:p>
        </w:tc>
      </w:tr>
      <w:tr w:rsidR="00B73250" w:rsidRPr="00B73250" w14:paraId="51D844D2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F511D92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t</w:t>
            </w:r>
            <w:r w:rsidRPr="00B73250">
              <w:rPr>
                <w:sz w:val="28"/>
                <w:szCs w:val="28"/>
                <w:vertAlign w:val="subscript"/>
              </w:rPr>
              <w:t>пр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T</w:t>
            </w:r>
            <w:r w:rsidRPr="00B73250">
              <w:rPr>
                <w:sz w:val="28"/>
                <w:szCs w:val="28"/>
                <w:vertAlign w:val="subscript"/>
              </w:rPr>
              <w:t>пр</w:t>
            </w:r>
            <w:proofErr w:type="spellEnd"/>
          </w:p>
        </w:tc>
        <w:tc>
          <w:tcPr>
            <w:tcW w:w="374" w:type="dxa"/>
          </w:tcPr>
          <w:p w14:paraId="35E81307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32EB4BC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соответственно время, затрачиваемое на </w:t>
            </w:r>
            <w:proofErr w:type="gramStart"/>
            <w:r w:rsidRPr="00B73250">
              <w:rPr>
                <w:sz w:val="28"/>
                <w:szCs w:val="28"/>
              </w:rPr>
              <w:t>простой  под</w:t>
            </w:r>
            <w:proofErr w:type="gramEnd"/>
            <w:r w:rsidRPr="00B73250">
              <w:rPr>
                <w:sz w:val="28"/>
                <w:szCs w:val="28"/>
              </w:rPr>
              <w:t xml:space="preserve"> погрузкой и разгрузкой за ездку и рабочий день, ч</w:t>
            </w:r>
          </w:p>
        </w:tc>
      </w:tr>
      <w:tr w:rsidR="00B73250" w:rsidRPr="00B73250" w14:paraId="3DB6F462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70D512CA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Т</w:t>
            </w:r>
            <w:r w:rsidRPr="00B73250">
              <w:rPr>
                <w:sz w:val="28"/>
                <w:szCs w:val="28"/>
                <w:vertAlign w:val="subscript"/>
              </w:rPr>
              <w:t>дв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t</w:t>
            </w:r>
            <w:r w:rsidRPr="00B73250">
              <w:rPr>
                <w:sz w:val="28"/>
                <w:szCs w:val="28"/>
                <w:vertAlign w:val="subscript"/>
              </w:rPr>
              <w:t>дв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t</w:t>
            </w:r>
            <w:r w:rsidRPr="00B73250">
              <w:rPr>
                <w:sz w:val="28"/>
                <w:szCs w:val="28"/>
                <w:vertAlign w:val="subscript"/>
              </w:rPr>
              <w:t>е</w:t>
            </w:r>
            <w:proofErr w:type="spellEnd"/>
          </w:p>
        </w:tc>
        <w:tc>
          <w:tcPr>
            <w:tcW w:w="374" w:type="dxa"/>
          </w:tcPr>
          <w:p w14:paraId="393EBBCE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36B7A162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соответственно время движения за </w:t>
            </w:r>
            <w:proofErr w:type="gramStart"/>
            <w:r w:rsidRPr="00B73250">
              <w:rPr>
                <w:sz w:val="28"/>
                <w:szCs w:val="28"/>
              </w:rPr>
              <w:t>рабочий  день</w:t>
            </w:r>
            <w:proofErr w:type="gramEnd"/>
            <w:r w:rsidRPr="00B73250">
              <w:rPr>
                <w:sz w:val="28"/>
                <w:szCs w:val="28"/>
              </w:rPr>
              <w:t>, ездку, время ездки, ч</w:t>
            </w:r>
          </w:p>
        </w:tc>
      </w:tr>
      <w:tr w:rsidR="00B73250" w:rsidRPr="00B73250" w14:paraId="078D4807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2ECA2DE4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β</w:t>
            </w:r>
            <w:r w:rsidRPr="00B73250">
              <w:rPr>
                <w:sz w:val="28"/>
                <w:szCs w:val="28"/>
                <w:vertAlign w:val="subscript"/>
              </w:rPr>
              <w:t>е</w:t>
            </w:r>
            <w:r w:rsidRPr="00B73250">
              <w:rPr>
                <w:sz w:val="28"/>
                <w:szCs w:val="28"/>
              </w:rPr>
              <w:t>, β</w:t>
            </w:r>
            <w:proofErr w:type="spellStart"/>
            <w:r w:rsidRPr="00B73250">
              <w:rPr>
                <w:sz w:val="28"/>
                <w:szCs w:val="28"/>
                <w:vertAlign w:val="subscript"/>
              </w:rPr>
              <w:t>рд</w:t>
            </w:r>
            <w:proofErr w:type="spellEnd"/>
            <w:r w:rsidRPr="00B73250">
              <w:rPr>
                <w:sz w:val="28"/>
                <w:szCs w:val="28"/>
              </w:rPr>
              <w:t xml:space="preserve"> </w:t>
            </w:r>
          </w:p>
        </w:tc>
        <w:tc>
          <w:tcPr>
            <w:tcW w:w="374" w:type="dxa"/>
          </w:tcPr>
          <w:p w14:paraId="1D4F58F3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81422F2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соответственно коэффициенты использования пробега за ездку и </w:t>
            </w:r>
            <w:r w:rsidRPr="00B73250">
              <w:rPr>
                <w:sz w:val="28"/>
                <w:szCs w:val="28"/>
              </w:rPr>
              <w:lastRenderedPageBreak/>
              <w:t>рабочий день</w:t>
            </w:r>
          </w:p>
        </w:tc>
      </w:tr>
      <w:tr w:rsidR="00B73250" w:rsidRPr="00B73250" w14:paraId="2869D44A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210EB2A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lastRenderedPageBreak/>
              <w:t>V</w:t>
            </w:r>
            <w:r w:rsidRPr="00B73250">
              <w:rPr>
                <w:sz w:val="28"/>
                <w:szCs w:val="28"/>
                <w:vertAlign w:val="subscript"/>
              </w:rPr>
              <w:t>тех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V</w:t>
            </w:r>
            <w:r w:rsidRPr="00B73250">
              <w:rPr>
                <w:sz w:val="28"/>
                <w:szCs w:val="28"/>
                <w:vertAlign w:val="subscript"/>
              </w:rPr>
              <w:t>э</w:t>
            </w:r>
            <w:proofErr w:type="spellEnd"/>
          </w:p>
        </w:tc>
        <w:tc>
          <w:tcPr>
            <w:tcW w:w="374" w:type="dxa"/>
          </w:tcPr>
          <w:p w14:paraId="6E1A940E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CAEC936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соответственно техническая и эксплуатационная скорости транспортных средств, км/ч</w:t>
            </w:r>
          </w:p>
        </w:tc>
      </w:tr>
      <w:tr w:rsidR="00B73250" w:rsidRPr="00B73250" w14:paraId="73A2D6D3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7F01F325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W</w:t>
            </w:r>
            <w:r w:rsidRPr="00B73250">
              <w:rPr>
                <w:sz w:val="28"/>
                <w:szCs w:val="28"/>
                <w:vertAlign w:val="subscript"/>
              </w:rPr>
              <w:t>т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W</w:t>
            </w:r>
            <w:r w:rsidRPr="00B73250">
              <w:rPr>
                <w:sz w:val="28"/>
                <w:szCs w:val="28"/>
                <w:vertAlign w:val="subscript"/>
              </w:rPr>
              <w:t>т</w:t>
            </w:r>
            <w:proofErr w:type="spellEnd"/>
            <w:r w:rsidRPr="00B73250">
              <w:rPr>
                <w:sz w:val="28"/>
                <w:szCs w:val="28"/>
                <w:vertAlign w:val="subscript"/>
              </w:rPr>
              <w:t>-км</w:t>
            </w:r>
          </w:p>
        </w:tc>
        <w:tc>
          <w:tcPr>
            <w:tcW w:w="374" w:type="dxa"/>
          </w:tcPr>
          <w:p w14:paraId="08D9D199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74A9780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соответственно </w:t>
            </w:r>
            <w:proofErr w:type="gramStart"/>
            <w:r w:rsidRPr="00B73250">
              <w:rPr>
                <w:sz w:val="28"/>
                <w:szCs w:val="28"/>
              </w:rPr>
              <w:t>производительность  автомобилей</w:t>
            </w:r>
            <w:proofErr w:type="gramEnd"/>
            <w:r w:rsidRPr="00B73250">
              <w:rPr>
                <w:sz w:val="28"/>
                <w:szCs w:val="28"/>
              </w:rPr>
              <w:t xml:space="preserve"> т/час и т-км/час</w:t>
            </w:r>
          </w:p>
        </w:tc>
      </w:tr>
      <w:tr w:rsidR="00B73250" w:rsidRPr="00B73250" w14:paraId="6B81D4FE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491847E0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А</w:t>
            </w:r>
            <w:r w:rsidRPr="00B73250">
              <w:rPr>
                <w:sz w:val="28"/>
                <w:szCs w:val="28"/>
                <w:vertAlign w:val="subscript"/>
              </w:rPr>
              <w:t>и</w:t>
            </w:r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B73250">
              <w:rPr>
                <w:sz w:val="28"/>
                <w:szCs w:val="28"/>
              </w:rPr>
              <w:t>А</w:t>
            </w:r>
            <w:r w:rsidRPr="00B73250">
              <w:rPr>
                <w:sz w:val="28"/>
                <w:szCs w:val="28"/>
                <w:vertAlign w:val="subscript"/>
              </w:rPr>
              <w:t>гэ</w:t>
            </w:r>
            <w:proofErr w:type="spellEnd"/>
            <w:r w:rsidRPr="00B73250">
              <w:rPr>
                <w:sz w:val="28"/>
                <w:szCs w:val="28"/>
              </w:rPr>
              <w:t xml:space="preserve">,  </w:t>
            </w:r>
            <w:proofErr w:type="spellStart"/>
            <w:r w:rsidRPr="00B73250">
              <w:rPr>
                <w:sz w:val="28"/>
                <w:szCs w:val="28"/>
              </w:rPr>
              <w:t>А</w:t>
            </w:r>
            <w:r w:rsidRPr="00B73250">
              <w:rPr>
                <w:sz w:val="28"/>
                <w:szCs w:val="28"/>
                <w:vertAlign w:val="subscript"/>
              </w:rPr>
              <w:t>э</w:t>
            </w:r>
            <w:proofErr w:type="spellEnd"/>
            <w:proofErr w:type="gramEnd"/>
          </w:p>
        </w:tc>
        <w:tc>
          <w:tcPr>
            <w:tcW w:w="374" w:type="dxa"/>
          </w:tcPr>
          <w:p w14:paraId="438A3384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7E7324F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количество автомобилей: инвентарных, готовых к эксплуатации, в эксплуатации</w:t>
            </w:r>
          </w:p>
        </w:tc>
      </w:tr>
      <w:tr w:rsidR="00B73250" w:rsidRPr="00B73250" w14:paraId="4009DE01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6ED4FB5F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А</w:t>
            </w:r>
            <w:r w:rsidRPr="00B73250">
              <w:rPr>
                <w:sz w:val="28"/>
                <w:szCs w:val="28"/>
                <w:vertAlign w:val="subscript"/>
              </w:rPr>
              <w:t>рем</w:t>
            </w:r>
            <w:proofErr w:type="spellEnd"/>
            <w:proofErr w:type="gramStart"/>
            <w:r w:rsidRPr="00B73250">
              <w:rPr>
                <w:sz w:val="28"/>
                <w:szCs w:val="28"/>
              </w:rPr>
              <w:t>, А</w:t>
            </w:r>
            <w:r w:rsidRPr="00B73250">
              <w:rPr>
                <w:sz w:val="28"/>
                <w:szCs w:val="28"/>
                <w:vertAlign w:val="subscript"/>
              </w:rPr>
              <w:t>п</w:t>
            </w:r>
            <w:proofErr w:type="gramEnd"/>
          </w:p>
        </w:tc>
        <w:tc>
          <w:tcPr>
            <w:tcW w:w="374" w:type="dxa"/>
          </w:tcPr>
          <w:p w14:paraId="7BBC6950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621215F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в ремонте, в простое</w:t>
            </w:r>
          </w:p>
        </w:tc>
      </w:tr>
      <w:tr w:rsidR="00B73250" w:rsidRPr="00B73250" w14:paraId="0F405274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5969172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α</w:t>
            </w:r>
            <w:r w:rsidRPr="00B73250">
              <w:rPr>
                <w:sz w:val="28"/>
                <w:szCs w:val="28"/>
                <w:vertAlign w:val="subscript"/>
              </w:rPr>
              <w:t>т</w:t>
            </w:r>
            <w:r w:rsidRPr="00B73250">
              <w:rPr>
                <w:sz w:val="28"/>
                <w:szCs w:val="28"/>
              </w:rPr>
              <w:t>, α</w:t>
            </w:r>
            <w:r w:rsidRPr="00B73250">
              <w:rPr>
                <w:sz w:val="28"/>
                <w:szCs w:val="28"/>
                <w:vertAlign w:val="subscript"/>
              </w:rPr>
              <w:t>в</w:t>
            </w:r>
            <w:r w:rsidRPr="00B73250">
              <w:rPr>
                <w:sz w:val="28"/>
                <w:szCs w:val="28"/>
              </w:rPr>
              <w:t>, α</w:t>
            </w:r>
            <w:r w:rsidRPr="00B73250">
              <w:rPr>
                <w:sz w:val="28"/>
                <w:szCs w:val="28"/>
                <w:vertAlign w:val="subscript"/>
              </w:rPr>
              <w:t>и</w:t>
            </w:r>
            <w:r w:rsidRPr="00B73250">
              <w:rPr>
                <w:sz w:val="28"/>
                <w:szCs w:val="28"/>
              </w:rPr>
              <w:t xml:space="preserve"> </w:t>
            </w:r>
          </w:p>
        </w:tc>
        <w:tc>
          <w:tcPr>
            <w:tcW w:w="374" w:type="dxa"/>
          </w:tcPr>
          <w:p w14:paraId="0C56AE64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746CDBFC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соответственно коэффициенты технической </w:t>
            </w:r>
            <w:proofErr w:type="gramStart"/>
            <w:r w:rsidRPr="00B73250">
              <w:rPr>
                <w:sz w:val="28"/>
                <w:szCs w:val="28"/>
              </w:rPr>
              <w:t>готовности,  выпуска</w:t>
            </w:r>
            <w:proofErr w:type="gramEnd"/>
            <w:r w:rsidRPr="00B73250">
              <w:rPr>
                <w:sz w:val="28"/>
                <w:szCs w:val="28"/>
              </w:rPr>
              <w:t xml:space="preserve"> и использования парка</w:t>
            </w:r>
          </w:p>
        </w:tc>
      </w:tr>
      <w:tr w:rsidR="00B73250" w:rsidRPr="00B73250" w14:paraId="15EC102D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1A7E204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АД</w:t>
            </w:r>
            <w:r w:rsidRPr="00B73250">
              <w:rPr>
                <w:sz w:val="28"/>
                <w:szCs w:val="28"/>
                <w:vertAlign w:val="subscript"/>
              </w:rPr>
              <w:t>и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АД</w:t>
            </w:r>
            <w:r w:rsidRPr="00B73250">
              <w:rPr>
                <w:sz w:val="28"/>
                <w:szCs w:val="28"/>
                <w:vertAlign w:val="subscript"/>
              </w:rPr>
              <w:t>гэ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АД</w:t>
            </w:r>
            <w:r w:rsidRPr="00B73250">
              <w:rPr>
                <w:sz w:val="28"/>
                <w:szCs w:val="28"/>
                <w:vertAlign w:val="subscript"/>
              </w:rPr>
              <w:t>э</w:t>
            </w:r>
            <w:proofErr w:type="spellEnd"/>
          </w:p>
        </w:tc>
        <w:tc>
          <w:tcPr>
            <w:tcW w:w="374" w:type="dxa"/>
          </w:tcPr>
          <w:p w14:paraId="10967DEF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786A026D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автомобиле-дни: инвентарные, готовые к эксплуатации, в эксплуатации</w:t>
            </w:r>
          </w:p>
        </w:tc>
      </w:tr>
      <w:tr w:rsidR="00B73250" w:rsidRPr="00B73250" w14:paraId="39ACE4E8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1C355C80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АД</w:t>
            </w:r>
            <w:r w:rsidRPr="00B73250">
              <w:rPr>
                <w:sz w:val="28"/>
                <w:szCs w:val="28"/>
                <w:vertAlign w:val="subscript"/>
              </w:rPr>
              <w:t>рем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АД</w:t>
            </w:r>
            <w:r w:rsidRPr="00B73250">
              <w:rPr>
                <w:sz w:val="28"/>
                <w:szCs w:val="28"/>
                <w:vertAlign w:val="subscript"/>
              </w:rPr>
              <w:t>п</w:t>
            </w:r>
            <w:proofErr w:type="spellEnd"/>
          </w:p>
        </w:tc>
        <w:tc>
          <w:tcPr>
            <w:tcW w:w="374" w:type="dxa"/>
          </w:tcPr>
          <w:p w14:paraId="462A5F49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6296439E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автомобиле-дни в ремонте, в простое</w:t>
            </w:r>
          </w:p>
        </w:tc>
      </w:tr>
      <w:tr w:rsidR="00B73250" w:rsidRPr="00B73250" w14:paraId="2FEB2957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8D67053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А</w:t>
            </w:r>
            <w:r w:rsidRPr="00B73250">
              <w:rPr>
                <w:sz w:val="28"/>
                <w:szCs w:val="28"/>
                <w:vertAlign w:val="subscript"/>
              </w:rPr>
              <w:t>нп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Д</w:t>
            </w:r>
            <w:r w:rsidRPr="00B73250">
              <w:rPr>
                <w:sz w:val="28"/>
                <w:szCs w:val="28"/>
                <w:vertAlign w:val="subscript"/>
              </w:rPr>
              <w:t>нп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АД</w:t>
            </w:r>
            <w:r w:rsidRPr="00B73250">
              <w:rPr>
                <w:sz w:val="28"/>
                <w:szCs w:val="28"/>
                <w:vertAlign w:val="subscript"/>
              </w:rPr>
              <w:t>нп</w:t>
            </w:r>
            <w:proofErr w:type="spellEnd"/>
          </w:p>
        </w:tc>
        <w:tc>
          <w:tcPr>
            <w:tcW w:w="374" w:type="dxa"/>
          </w:tcPr>
          <w:p w14:paraId="159FE40A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31FC1CD7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соответственно автомобили, дни, автомобиле-дни нормируемых простоев (выходные, праздничные)</w:t>
            </w:r>
          </w:p>
        </w:tc>
      </w:tr>
      <w:tr w:rsidR="00B73250" w:rsidRPr="00B73250" w14:paraId="2DCCA489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6B9DC226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 xml:space="preserve">   </w:t>
            </w:r>
            <w:proofErr w:type="spellStart"/>
            <w:r w:rsidRPr="00B73250">
              <w:rPr>
                <w:sz w:val="28"/>
                <w:szCs w:val="28"/>
              </w:rPr>
              <w:t>W</w:t>
            </w:r>
            <w:r w:rsidRPr="00B73250">
              <w:rPr>
                <w:sz w:val="28"/>
                <w:szCs w:val="28"/>
                <w:vertAlign w:val="subscript"/>
              </w:rPr>
              <w:t>т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W</w:t>
            </w:r>
            <w:r w:rsidRPr="00B73250">
              <w:rPr>
                <w:sz w:val="28"/>
                <w:szCs w:val="28"/>
                <w:vertAlign w:val="subscript"/>
              </w:rPr>
              <w:t>т</w:t>
            </w:r>
            <w:proofErr w:type="spellEnd"/>
            <w:r w:rsidRPr="00B73250">
              <w:rPr>
                <w:sz w:val="28"/>
                <w:szCs w:val="28"/>
                <w:vertAlign w:val="subscript"/>
              </w:rPr>
              <w:t>-км</w:t>
            </w:r>
          </w:p>
        </w:tc>
        <w:tc>
          <w:tcPr>
            <w:tcW w:w="374" w:type="dxa"/>
          </w:tcPr>
          <w:p w14:paraId="1E2E19F4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69A659B7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суточная производительность одного автомобиля соответственно в тоннах и в т-км;</w:t>
            </w:r>
          </w:p>
        </w:tc>
      </w:tr>
      <w:tr w:rsidR="00B73250" w:rsidRPr="00B73250" w14:paraId="49649508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1ED0FA8E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  <w:lang w:val="en-US"/>
              </w:rPr>
              <w:t>Q</w:t>
            </w:r>
            <w:r w:rsidRPr="00B73250">
              <w:rPr>
                <w:sz w:val="28"/>
                <w:szCs w:val="28"/>
              </w:rPr>
              <w:t>ф</w:t>
            </w:r>
          </w:p>
        </w:tc>
        <w:tc>
          <w:tcPr>
            <w:tcW w:w="374" w:type="dxa"/>
          </w:tcPr>
          <w:p w14:paraId="5228EACF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06C4DD25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дневной объем перевозок, т</w:t>
            </w:r>
          </w:p>
        </w:tc>
      </w:tr>
      <w:tr w:rsidR="00B73250" w:rsidRPr="00B73250" w14:paraId="00EA0C22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32B61D69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I</w:t>
            </w:r>
          </w:p>
        </w:tc>
        <w:tc>
          <w:tcPr>
            <w:tcW w:w="374" w:type="dxa"/>
          </w:tcPr>
          <w:p w14:paraId="0F932641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1B2F4EAD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интервал движения автомобилей, мин</w:t>
            </w:r>
          </w:p>
        </w:tc>
      </w:tr>
      <w:tr w:rsidR="00B73250" w:rsidRPr="00B73250" w14:paraId="47DFD9FC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2DE01A31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t</w:t>
            </w:r>
            <w:r w:rsidRPr="00B73250">
              <w:rPr>
                <w:sz w:val="28"/>
                <w:szCs w:val="28"/>
                <w:vertAlign w:val="subscript"/>
              </w:rPr>
              <w:t>пот</w:t>
            </w:r>
            <w:proofErr w:type="spellEnd"/>
          </w:p>
        </w:tc>
        <w:tc>
          <w:tcPr>
            <w:tcW w:w="374" w:type="dxa"/>
          </w:tcPr>
          <w:p w14:paraId="0959993B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4D5819BA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время прицепки и отцепки тягача, мин</w:t>
            </w:r>
          </w:p>
        </w:tc>
      </w:tr>
      <w:tr w:rsidR="00B73250" w:rsidRPr="00B73250" w14:paraId="7226C3B2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71BA7FCC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П</w:t>
            </w:r>
          </w:p>
        </w:tc>
        <w:tc>
          <w:tcPr>
            <w:tcW w:w="374" w:type="dxa"/>
          </w:tcPr>
          <w:p w14:paraId="1AC59A7D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9C47E1C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потребное количество полуприцепов для обеспечения бесперебойной работы тягачей</w:t>
            </w:r>
          </w:p>
        </w:tc>
      </w:tr>
      <w:tr w:rsidR="00B73250" w:rsidRPr="00B73250" w14:paraId="76AAB28E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542E8776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П</w:t>
            </w:r>
            <w:r w:rsidRPr="00B73250">
              <w:rPr>
                <w:sz w:val="28"/>
                <w:szCs w:val="28"/>
                <w:vertAlign w:val="subscript"/>
              </w:rPr>
              <w:t>п</w:t>
            </w:r>
            <w:proofErr w:type="spellEnd"/>
            <w:r w:rsidRPr="00B73250">
              <w:rPr>
                <w:sz w:val="28"/>
                <w:szCs w:val="28"/>
              </w:rPr>
              <w:t xml:space="preserve">, </w:t>
            </w:r>
            <w:proofErr w:type="spellStart"/>
            <w:r w:rsidRPr="00B73250">
              <w:rPr>
                <w:sz w:val="28"/>
                <w:szCs w:val="28"/>
              </w:rPr>
              <w:t>П</w:t>
            </w:r>
            <w:r w:rsidRPr="00B73250">
              <w:rPr>
                <w:sz w:val="28"/>
                <w:szCs w:val="28"/>
                <w:vertAlign w:val="subscript"/>
              </w:rPr>
              <w:t>р</w:t>
            </w:r>
            <w:proofErr w:type="spellEnd"/>
          </w:p>
        </w:tc>
        <w:tc>
          <w:tcPr>
            <w:tcW w:w="374" w:type="dxa"/>
          </w:tcPr>
          <w:p w14:paraId="180FA731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2B8DB6CD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Количество полуприцепов, находящихся под погрузкой или разгрузкой</w:t>
            </w:r>
          </w:p>
        </w:tc>
      </w:tr>
      <w:tr w:rsidR="00B73250" w:rsidRPr="00B73250" w14:paraId="2777AD15" w14:textId="77777777" w:rsidTr="00B73250">
        <w:tblPrEx>
          <w:tblCellMar>
            <w:top w:w="0" w:type="dxa"/>
            <w:bottom w:w="0" w:type="dxa"/>
          </w:tblCellMar>
        </w:tblPrEx>
        <w:tc>
          <w:tcPr>
            <w:tcW w:w="1122" w:type="dxa"/>
          </w:tcPr>
          <w:p w14:paraId="0D90FADC" w14:textId="77777777" w:rsidR="00B73250" w:rsidRPr="00B73250" w:rsidRDefault="00B73250" w:rsidP="00B73250">
            <w:pPr>
              <w:jc w:val="right"/>
              <w:rPr>
                <w:sz w:val="28"/>
                <w:szCs w:val="28"/>
              </w:rPr>
            </w:pPr>
            <w:proofErr w:type="spellStart"/>
            <w:r w:rsidRPr="00B73250">
              <w:rPr>
                <w:sz w:val="28"/>
                <w:szCs w:val="28"/>
              </w:rPr>
              <w:t>T</w:t>
            </w:r>
            <w:r w:rsidRPr="00B73250">
              <w:rPr>
                <w:sz w:val="28"/>
                <w:szCs w:val="28"/>
                <w:vertAlign w:val="subscript"/>
              </w:rPr>
              <w:t>об</w:t>
            </w:r>
            <w:proofErr w:type="spellEnd"/>
          </w:p>
        </w:tc>
        <w:tc>
          <w:tcPr>
            <w:tcW w:w="374" w:type="dxa"/>
          </w:tcPr>
          <w:p w14:paraId="0DF47469" w14:textId="77777777" w:rsidR="00B73250" w:rsidRPr="00B73250" w:rsidRDefault="00B73250" w:rsidP="00B73250">
            <w:pPr>
              <w:jc w:val="center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-</w:t>
            </w:r>
          </w:p>
        </w:tc>
        <w:tc>
          <w:tcPr>
            <w:tcW w:w="8228" w:type="dxa"/>
          </w:tcPr>
          <w:p w14:paraId="7622933E" w14:textId="77777777" w:rsidR="00B73250" w:rsidRPr="00B73250" w:rsidRDefault="00B73250" w:rsidP="00B73250">
            <w:pPr>
              <w:jc w:val="both"/>
              <w:rPr>
                <w:sz w:val="28"/>
                <w:szCs w:val="28"/>
              </w:rPr>
            </w:pPr>
            <w:r w:rsidRPr="00B73250">
              <w:rPr>
                <w:sz w:val="28"/>
                <w:szCs w:val="28"/>
              </w:rPr>
              <w:t>время оборота тягача, ч или мин</w:t>
            </w:r>
          </w:p>
        </w:tc>
      </w:tr>
    </w:tbl>
    <w:p w14:paraId="0C1AC9BE" w14:textId="77777777" w:rsidR="00B73250" w:rsidRDefault="00B73250" w:rsidP="008F4CFE">
      <w:pPr>
        <w:jc w:val="center"/>
        <w:rPr>
          <w:b/>
          <w:sz w:val="28"/>
        </w:rPr>
      </w:pPr>
    </w:p>
    <w:p w14:paraId="5420CC23" w14:textId="77777777" w:rsidR="00B73250" w:rsidRDefault="00B73250" w:rsidP="008F4CFE">
      <w:pPr>
        <w:jc w:val="center"/>
        <w:rPr>
          <w:b/>
          <w:sz w:val="28"/>
        </w:rPr>
      </w:pPr>
    </w:p>
    <w:p w14:paraId="3EE28754" w14:textId="7ABA3218" w:rsidR="008F4CFE" w:rsidRDefault="008F4CFE" w:rsidP="008F4CFE">
      <w:pPr>
        <w:jc w:val="center"/>
        <w:rPr>
          <w:b/>
          <w:sz w:val="28"/>
        </w:rPr>
      </w:pPr>
      <w:r>
        <w:rPr>
          <w:b/>
          <w:sz w:val="28"/>
        </w:rPr>
        <w:t>2.1 Общие положения</w:t>
      </w:r>
    </w:p>
    <w:p w14:paraId="136E85B3" w14:textId="77777777" w:rsidR="008F4CFE" w:rsidRDefault="008F4CFE" w:rsidP="008F4CFE">
      <w:pPr>
        <w:jc w:val="center"/>
        <w:rPr>
          <w:b/>
        </w:rPr>
      </w:pPr>
    </w:p>
    <w:p w14:paraId="120BD1E3" w14:textId="67C1BD79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>Увеличение грузооборота автомобильного транспорта и эффективно</w:t>
      </w:r>
      <w:r>
        <w:rPr>
          <w:sz w:val="28"/>
        </w:rPr>
        <w:softHyphen/>
        <w:t>сти его использования требует улучшения уровня технико-эксплуатационных показателей работы подвижного состава.</w:t>
      </w:r>
    </w:p>
    <w:p w14:paraId="6A7FAB3B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Задачи по данной теме преследуют цель показать пути решения </w:t>
      </w:r>
      <w:proofErr w:type="gramStart"/>
      <w:r>
        <w:rPr>
          <w:sz w:val="28"/>
        </w:rPr>
        <w:t>этих  вопросов</w:t>
      </w:r>
      <w:proofErr w:type="gramEnd"/>
      <w:r>
        <w:rPr>
          <w:sz w:val="28"/>
        </w:rPr>
        <w:t>, как по отдельным показателям, так и по парку в целом.</w:t>
      </w:r>
    </w:p>
    <w:p w14:paraId="3ED8F85C" w14:textId="77777777" w:rsidR="008F4CFE" w:rsidRDefault="008F4CFE" w:rsidP="008F4CFE">
      <w:pPr>
        <w:rPr>
          <w:sz w:val="28"/>
        </w:rPr>
      </w:pPr>
      <w:r>
        <w:rPr>
          <w:sz w:val="28"/>
        </w:rPr>
        <w:t xml:space="preserve"> </w:t>
      </w:r>
    </w:p>
    <w:p w14:paraId="24BCB9EA" w14:textId="77777777" w:rsidR="008F4CFE" w:rsidRDefault="008F4CFE" w:rsidP="008F4CFE"/>
    <w:p w14:paraId="77350D56" w14:textId="77777777" w:rsidR="008F4CFE" w:rsidRDefault="008F4CFE" w:rsidP="008F4CFE">
      <w:pPr>
        <w:numPr>
          <w:ilvl w:val="1"/>
          <w:numId w:val="1"/>
        </w:numPr>
        <w:jc w:val="center"/>
        <w:rPr>
          <w:b/>
          <w:sz w:val="28"/>
        </w:rPr>
      </w:pPr>
      <w:r>
        <w:rPr>
          <w:b/>
          <w:sz w:val="28"/>
        </w:rPr>
        <w:t>Основные формулы</w:t>
      </w:r>
    </w:p>
    <w:p w14:paraId="494D9972" w14:textId="77777777" w:rsidR="008F4CFE" w:rsidRDefault="008F4CFE" w:rsidP="008F4CFE">
      <w:pPr>
        <w:jc w:val="center"/>
        <w:rPr>
          <w:b/>
          <w:sz w:val="28"/>
        </w:rPr>
      </w:pPr>
    </w:p>
    <w:p w14:paraId="41049856" w14:textId="77777777" w:rsidR="008F4CFE" w:rsidRDefault="008F4CFE" w:rsidP="008F4CFE">
      <w:pPr>
        <w:pStyle w:val="4"/>
      </w:pPr>
      <w:r>
        <w:t xml:space="preserve">Техническая скорость                    </w:t>
      </w:r>
    </w:p>
    <w:p w14:paraId="6854E0A0" w14:textId="77777777" w:rsidR="008F4CFE" w:rsidRDefault="008F4CFE" w:rsidP="008F4CFE">
      <w:pPr>
        <w:ind w:firstLine="748"/>
        <w:jc w:val="right"/>
        <w:rPr>
          <w:sz w:val="28"/>
        </w:rPr>
      </w:pP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тех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общ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дв</w:t>
      </w:r>
      <w:proofErr w:type="spellEnd"/>
      <w:r>
        <w:rPr>
          <w:sz w:val="28"/>
          <w:vertAlign w:val="subscript"/>
        </w:rPr>
        <w:t xml:space="preserve">                                 </w:t>
      </w:r>
      <w:r>
        <w:rPr>
          <w:sz w:val="28"/>
        </w:rPr>
        <w:t xml:space="preserve">                      </w:t>
      </w:r>
      <w:proofErr w:type="gramStart"/>
      <w:r>
        <w:rPr>
          <w:sz w:val="28"/>
        </w:rPr>
        <w:t xml:space="preserve">   (</w:t>
      </w:r>
      <w:proofErr w:type="gramEnd"/>
      <w:r>
        <w:rPr>
          <w:sz w:val="28"/>
        </w:rPr>
        <w:t>2.1)</w:t>
      </w:r>
    </w:p>
    <w:p w14:paraId="1B3A3B9C" w14:textId="77777777" w:rsidR="008F4CFE" w:rsidRDefault="008F4CFE" w:rsidP="008F4CFE">
      <w:pPr>
        <w:ind w:firstLine="748"/>
        <w:jc w:val="right"/>
        <w:rPr>
          <w:sz w:val="28"/>
        </w:rPr>
      </w:pPr>
    </w:p>
    <w:p w14:paraId="240D8F37" w14:textId="77777777" w:rsidR="008F4CFE" w:rsidRDefault="008F4CFE" w:rsidP="008F4CFE">
      <w:pPr>
        <w:pStyle w:val="4"/>
      </w:pPr>
      <w:r>
        <w:t xml:space="preserve">Эксплуатационная скорость          </w:t>
      </w:r>
    </w:p>
    <w:p w14:paraId="373BE5A8" w14:textId="77777777" w:rsidR="008F4CFE" w:rsidRDefault="008F4CFE" w:rsidP="008F4CFE">
      <w:pPr>
        <w:ind w:firstLine="748"/>
        <w:jc w:val="right"/>
        <w:rPr>
          <w:sz w:val="28"/>
        </w:rPr>
      </w:pP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экс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общ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н</w:t>
      </w:r>
      <w:proofErr w:type="spellEnd"/>
      <w:r>
        <w:rPr>
          <w:sz w:val="28"/>
          <w:vertAlign w:val="subscript"/>
        </w:rPr>
        <w:t xml:space="preserve">                                                                 </w:t>
      </w:r>
      <w:r>
        <w:rPr>
          <w:sz w:val="28"/>
        </w:rPr>
        <w:t xml:space="preserve">  </w:t>
      </w:r>
      <w:proofErr w:type="gramStart"/>
      <w:r>
        <w:rPr>
          <w:sz w:val="28"/>
        </w:rPr>
        <w:t xml:space="preserve">   (</w:t>
      </w:r>
      <w:proofErr w:type="gramEnd"/>
      <w:r>
        <w:rPr>
          <w:sz w:val="28"/>
        </w:rPr>
        <w:t xml:space="preserve">2.2)    </w:t>
      </w:r>
    </w:p>
    <w:p w14:paraId="0FE62C1C" w14:textId="77777777" w:rsidR="008F4CFE" w:rsidRDefault="008F4CFE" w:rsidP="008F4CFE">
      <w:pPr>
        <w:ind w:firstLine="748"/>
        <w:jc w:val="right"/>
        <w:rPr>
          <w:sz w:val="28"/>
        </w:rPr>
      </w:pPr>
    </w:p>
    <w:p w14:paraId="0C36EBFE" w14:textId="77777777" w:rsidR="008F4CFE" w:rsidRDefault="008F4CFE" w:rsidP="008F4CFE">
      <w:pPr>
        <w:pStyle w:val="4"/>
      </w:pPr>
      <w:proofErr w:type="gramStart"/>
      <w:r>
        <w:t>Время  в</w:t>
      </w:r>
      <w:proofErr w:type="gramEnd"/>
      <w:r>
        <w:t xml:space="preserve"> наряде                            </w:t>
      </w:r>
    </w:p>
    <w:p w14:paraId="32081D21" w14:textId="77777777" w:rsidR="008F4CFE" w:rsidRDefault="008F4CFE" w:rsidP="008F4CFE">
      <w:pPr>
        <w:ind w:firstLine="748"/>
        <w:jc w:val="right"/>
        <w:rPr>
          <w:sz w:val="28"/>
          <w:vertAlign w:val="subscript"/>
        </w:rPr>
      </w:pP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дв</w:t>
      </w:r>
      <w:proofErr w:type="spellEnd"/>
      <w:r>
        <w:rPr>
          <w:sz w:val="28"/>
        </w:rPr>
        <w:t xml:space="preserve"> + Т </w:t>
      </w:r>
      <w:proofErr w:type="spellStart"/>
      <w:r>
        <w:rPr>
          <w:sz w:val="28"/>
          <w:vertAlign w:val="subscript"/>
        </w:rPr>
        <w:t>пр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нул</w:t>
      </w:r>
      <w:proofErr w:type="spellEnd"/>
      <w:r>
        <w:rPr>
          <w:sz w:val="28"/>
          <w:vertAlign w:val="subscript"/>
        </w:rPr>
        <w:t xml:space="preserve">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2.3)</w:t>
      </w:r>
      <w:r>
        <w:rPr>
          <w:sz w:val="28"/>
          <w:vertAlign w:val="subscript"/>
        </w:rPr>
        <w:t xml:space="preserve">              </w:t>
      </w:r>
    </w:p>
    <w:p w14:paraId="7C525B1E" w14:textId="77777777" w:rsidR="008F4CFE" w:rsidRDefault="008F4CFE" w:rsidP="008F4CFE">
      <w:pPr>
        <w:ind w:firstLine="748"/>
        <w:jc w:val="right"/>
        <w:rPr>
          <w:sz w:val="28"/>
        </w:rPr>
      </w:pPr>
      <w:r>
        <w:rPr>
          <w:sz w:val="28"/>
          <w:vertAlign w:val="subscript"/>
        </w:rPr>
        <w:t xml:space="preserve">  </w:t>
      </w:r>
    </w:p>
    <w:p w14:paraId="7E7E8FD2" w14:textId="77777777" w:rsidR="008F4CFE" w:rsidRDefault="008F4CFE" w:rsidP="008F4CFE">
      <w:pPr>
        <w:pStyle w:val="4"/>
      </w:pPr>
      <w:r>
        <w:t xml:space="preserve">Время на нулевые пробеги           </w:t>
      </w:r>
    </w:p>
    <w:p w14:paraId="58606A4B" w14:textId="77777777" w:rsidR="008F4CFE" w:rsidRDefault="008F4CFE" w:rsidP="008F4CFE">
      <w:pPr>
        <w:ind w:firstLine="748"/>
        <w:jc w:val="right"/>
        <w:rPr>
          <w:sz w:val="28"/>
          <w:vertAlign w:val="subscript"/>
        </w:rPr>
      </w:pP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нул</w:t>
      </w:r>
      <w:proofErr w:type="spellEnd"/>
      <w:r>
        <w:rPr>
          <w:sz w:val="28"/>
        </w:rPr>
        <w:t xml:space="preserve"> = </w:t>
      </w:r>
      <w:proofErr w:type="spellStart"/>
      <w:r>
        <w:rPr>
          <w:i/>
          <w:sz w:val="28"/>
        </w:rPr>
        <w:t>l</w:t>
      </w:r>
      <w:r>
        <w:rPr>
          <w:sz w:val="28"/>
          <w:vertAlign w:val="subscript"/>
        </w:rPr>
        <w:t>нул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тех</w:t>
      </w:r>
      <w:proofErr w:type="spellEnd"/>
      <w:r>
        <w:rPr>
          <w:sz w:val="28"/>
          <w:vertAlign w:val="subscript"/>
        </w:rPr>
        <w:t xml:space="preserve">  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2.4)</w:t>
      </w:r>
      <w:r>
        <w:rPr>
          <w:sz w:val="28"/>
          <w:vertAlign w:val="subscript"/>
        </w:rPr>
        <w:t xml:space="preserve">      </w:t>
      </w:r>
    </w:p>
    <w:p w14:paraId="05DA9498" w14:textId="77777777" w:rsidR="008F4CFE" w:rsidRDefault="008F4CFE" w:rsidP="008F4CFE">
      <w:pPr>
        <w:ind w:firstLine="748"/>
        <w:jc w:val="right"/>
        <w:rPr>
          <w:sz w:val="28"/>
        </w:rPr>
      </w:pPr>
      <w:r>
        <w:rPr>
          <w:sz w:val="28"/>
          <w:vertAlign w:val="subscript"/>
        </w:rPr>
        <w:t xml:space="preserve">          </w:t>
      </w:r>
    </w:p>
    <w:p w14:paraId="2D833A6D" w14:textId="77777777" w:rsidR="008F4CFE" w:rsidRDefault="008F4CFE" w:rsidP="008F4CFE">
      <w:pPr>
        <w:pStyle w:val="4"/>
      </w:pPr>
      <w:r>
        <w:t xml:space="preserve">Время работы на маршруте           </w:t>
      </w:r>
    </w:p>
    <w:p w14:paraId="1E652BB6" w14:textId="77777777" w:rsidR="008F4CFE" w:rsidRDefault="008F4CFE" w:rsidP="008F4CFE">
      <w:pPr>
        <w:ind w:firstLine="748"/>
        <w:jc w:val="right"/>
        <w:rPr>
          <w:sz w:val="28"/>
          <w:vertAlign w:val="subscript"/>
        </w:rPr>
      </w:pP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м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-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нул</w:t>
      </w:r>
      <w:proofErr w:type="spellEnd"/>
      <w:r>
        <w:rPr>
          <w:sz w:val="28"/>
          <w:vertAlign w:val="subscript"/>
        </w:rPr>
        <w:t xml:space="preserve">     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2.5)</w:t>
      </w:r>
      <w:r>
        <w:rPr>
          <w:sz w:val="28"/>
          <w:vertAlign w:val="subscript"/>
        </w:rPr>
        <w:t xml:space="preserve">          </w:t>
      </w:r>
    </w:p>
    <w:p w14:paraId="2A4A9CDE" w14:textId="77777777" w:rsidR="008F4CFE" w:rsidRDefault="008F4CFE" w:rsidP="008F4CFE">
      <w:pPr>
        <w:ind w:firstLine="748"/>
        <w:jc w:val="right"/>
        <w:rPr>
          <w:sz w:val="28"/>
        </w:rPr>
      </w:pPr>
      <w:r>
        <w:rPr>
          <w:sz w:val="28"/>
          <w:vertAlign w:val="subscript"/>
        </w:rPr>
        <w:t xml:space="preserve">      </w:t>
      </w:r>
    </w:p>
    <w:p w14:paraId="0B70A986" w14:textId="77777777" w:rsidR="008F4CFE" w:rsidRDefault="008F4CFE" w:rsidP="008F4CFE">
      <w:pPr>
        <w:pStyle w:val="4"/>
      </w:pPr>
      <w:r>
        <w:t xml:space="preserve">Время ездки                                  </w:t>
      </w:r>
    </w:p>
    <w:p w14:paraId="7C2427FB" w14:textId="77777777" w:rsidR="008F4CFE" w:rsidRDefault="008F4CFE" w:rsidP="008F4CFE">
      <w:pPr>
        <w:ind w:firstLine="748"/>
        <w:jc w:val="right"/>
        <w:rPr>
          <w:sz w:val="28"/>
        </w:rPr>
      </w:pPr>
      <w:r>
        <w:rPr>
          <w:sz w:val="28"/>
        </w:rPr>
        <w:t xml:space="preserve">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е</w:t>
      </w:r>
      <w:proofErr w:type="spellEnd"/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</w:rPr>
        <w:t xml:space="preserve"> </w:t>
      </w:r>
      <w:proofErr w:type="spellStart"/>
      <w:r>
        <w:rPr>
          <w:sz w:val="28"/>
          <w:vertAlign w:val="subscript"/>
        </w:rPr>
        <w:t>ег</w:t>
      </w:r>
      <w:proofErr w:type="spellEnd"/>
      <w:r>
        <w:rPr>
          <w:sz w:val="28"/>
        </w:rPr>
        <w:t xml:space="preserve"> / (β · </w:t>
      </w: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тех</w:t>
      </w:r>
      <w:proofErr w:type="spellEnd"/>
      <w:r>
        <w:rPr>
          <w:sz w:val="28"/>
        </w:rPr>
        <w:t xml:space="preserve">) +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пр</w:t>
      </w:r>
      <w:proofErr w:type="spellEnd"/>
      <w:r>
        <w:rPr>
          <w:sz w:val="28"/>
          <w:vertAlign w:val="subscript"/>
        </w:rPr>
        <w:t xml:space="preserve">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2.6)</w:t>
      </w:r>
      <w:r>
        <w:rPr>
          <w:sz w:val="28"/>
          <w:vertAlign w:val="subscript"/>
        </w:rPr>
        <w:t xml:space="preserve">                </w:t>
      </w:r>
    </w:p>
    <w:p w14:paraId="121ED221" w14:textId="77777777" w:rsidR="008F4CFE" w:rsidRDefault="008F4CFE" w:rsidP="008F4CFE">
      <w:pPr>
        <w:ind w:firstLine="748"/>
        <w:jc w:val="both"/>
        <w:rPr>
          <w:sz w:val="28"/>
        </w:rPr>
      </w:pPr>
    </w:p>
    <w:p w14:paraId="436FFEE6" w14:textId="77777777" w:rsidR="008F4CFE" w:rsidRDefault="008F4CFE" w:rsidP="008F4CFE">
      <w:pPr>
        <w:pStyle w:val="4"/>
      </w:pPr>
      <w:r>
        <w:t xml:space="preserve">Количество ездок                              </w:t>
      </w:r>
    </w:p>
    <w:p w14:paraId="3A929F43" w14:textId="77777777" w:rsidR="008F4CFE" w:rsidRDefault="008F4CFE" w:rsidP="008F4CFE">
      <w:pPr>
        <w:ind w:firstLine="748"/>
        <w:jc w:val="right"/>
        <w:rPr>
          <w:sz w:val="28"/>
          <w:vertAlign w:val="subscript"/>
        </w:rPr>
      </w:pPr>
      <w:r>
        <w:rPr>
          <w:sz w:val="28"/>
        </w:rPr>
        <w:t xml:space="preserve"> </w:t>
      </w:r>
      <w:r>
        <w:rPr>
          <w:sz w:val="28"/>
          <w:lang w:val="en-US"/>
        </w:rPr>
        <w:t>z</w:t>
      </w:r>
      <w:r>
        <w:rPr>
          <w:sz w:val="28"/>
          <w:vertAlign w:val="subscript"/>
        </w:rPr>
        <w:t>е</w:t>
      </w:r>
      <w:r>
        <w:rPr>
          <w:sz w:val="28"/>
        </w:rPr>
        <w:t xml:space="preserve"> = </w:t>
      </w: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м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е</w:t>
      </w:r>
      <w:proofErr w:type="spellEnd"/>
      <w:r>
        <w:rPr>
          <w:sz w:val="28"/>
          <w:vertAlign w:val="subscript"/>
        </w:rPr>
        <w:t xml:space="preserve">       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2.7)</w:t>
      </w:r>
      <w:r>
        <w:rPr>
          <w:sz w:val="28"/>
          <w:vertAlign w:val="subscript"/>
        </w:rPr>
        <w:t xml:space="preserve">            </w:t>
      </w:r>
    </w:p>
    <w:p w14:paraId="25F4A1C9" w14:textId="77777777" w:rsidR="008F4CFE" w:rsidRDefault="008F4CFE" w:rsidP="008F4CFE">
      <w:pPr>
        <w:ind w:firstLine="748"/>
        <w:jc w:val="right"/>
        <w:rPr>
          <w:sz w:val="28"/>
        </w:rPr>
      </w:pPr>
      <w:r>
        <w:rPr>
          <w:sz w:val="28"/>
          <w:vertAlign w:val="subscript"/>
        </w:rPr>
        <w:t xml:space="preserve">    </w:t>
      </w:r>
    </w:p>
    <w:p w14:paraId="34EF6AB2" w14:textId="77777777" w:rsidR="008F4CFE" w:rsidRDefault="008F4CFE" w:rsidP="008F4CFE">
      <w:pPr>
        <w:pStyle w:val="4"/>
      </w:pPr>
      <w:r>
        <w:t xml:space="preserve">Коэффициент использования пробега за день  </w:t>
      </w:r>
    </w:p>
    <w:p w14:paraId="5FDCFDDD" w14:textId="77777777" w:rsidR="008F4CFE" w:rsidRDefault="008F4CFE" w:rsidP="008F4CFE">
      <w:pPr>
        <w:ind w:firstLine="748"/>
        <w:jc w:val="right"/>
        <w:rPr>
          <w:sz w:val="28"/>
        </w:rPr>
      </w:pPr>
      <w:r>
        <w:rPr>
          <w:sz w:val="28"/>
        </w:rPr>
        <w:t xml:space="preserve"> β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=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г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общ</w:t>
      </w:r>
      <w:proofErr w:type="spellEnd"/>
      <w:r>
        <w:rPr>
          <w:sz w:val="28"/>
          <w:vertAlign w:val="subscript"/>
        </w:rPr>
        <w:t xml:space="preserve">  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2.8)</w:t>
      </w:r>
      <w:r>
        <w:rPr>
          <w:sz w:val="28"/>
          <w:vertAlign w:val="subscript"/>
        </w:rPr>
        <w:t xml:space="preserve">                </w:t>
      </w:r>
    </w:p>
    <w:p w14:paraId="3C03E0E6" w14:textId="77777777" w:rsidR="008F4CFE" w:rsidRDefault="008F4CFE" w:rsidP="008F4CFE">
      <w:pPr>
        <w:ind w:firstLine="748"/>
        <w:jc w:val="both"/>
        <w:rPr>
          <w:sz w:val="28"/>
        </w:rPr>
      </w:pPr>
    </w:p>
    <w:p w14:paraId="7BD7BAAE" w14:textId="77777777" w:rsidR="008F4CFE" w:rsidRDefault="008F4CFE" w:rsidP="008F4CFE">
      <w:pPr>
        <w:pStyle w:val="4"/>
      </w:pPr>
      <w:r>
        <w:t xml:space="preserve">Общий пробег                              </w:t>
      </w:r>
    </w:p>
    <w:p w14:paraId="1E21B154" w14:textId="77777777" w:rsidR="008F4CFE" w:rsidRDefault="008F4CFE" w:rsidP="008F4CFE">
      <w:pPr>
        <w:ind w:firstLine="748"/>
        <w:jc w:val="right"/>
        <w:rPr>
          <w:sz w:val="28"/>
        </w:rPr>
      </w:pP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общ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г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пор</w:t>
      </w:r>
      <w:proofErr w:type="spellEnd"/>
      <w:r>
        <w:rPr>
          <w:sz w:val="28"/>
        </w:rPr>
        <w:t xml:space="preserve"> + </w:t>
      </w:r>
      <w:proofErr w:type="spellStart"/>
      <w:r>
        <w:rPr>
          <w:i/>
          <w:sz w:val="28"/>
        </w:rPr>
        <w:t>l</w:t>
      </w:r>
      <w:r>
        <w:rPr>
          <w:sz w:val="28"/>
          <w:vertAlign w:val="subscript"/>
        </w:rPr>
        <w:t>нул</w:t>
      </w:r>
      <w:proofErr w:type="spellEnd"/>
      <w:r>
        <w:rPr>
          <w:sz w:val="28"/>
          <w:vertAlign w:val="subscript"/>
        </w:rPr>
        <w:t xml:space="preserve">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2.9)</w:t>
      </w:r>
      <w:r>
        <w:rPr>
          <w:sz w:val="28"/>
          <w:vertAlign w:val="subscript"/>
        </w:rPr>
        <w:t xml:space="preserve">                </w:t>
      </w:r>
    </w:p>
    <w:p w14:paraId="0D9CB0C5" w14:textId="77777777" w:rsidR="008F4CFE" w:rsidRDefault="008F4CFE" w:rsidP="008F4CFE">
      <w:pPr>
        <w:pStyle w:val="1"/>
        <w:spacing w:line="360" w:lineRule="auto"/>
        <w:ind w:firstLine="748"/>
        <w:jc w:val="both"/>
      </w:pPr>
      <w:r>
        <w:t xml:space="preserve">Статический коэффициент использования грузоподъемности                          </w:t>
      </w:r>
    </w:p>
    <w:p w14:paraId="4F363375" w14:textId="77777777" w:rsidR="008F4CFE" w:rsidRDefault="008F4CFE" w:rsidP="008F4CFE">
      <w:pPr>
        <w:ind w:firstLine="748"/>
        <w:jc w:val="right"/>
        <w:rPr>
          <w:sz w:val="28"/>
        </w:rPr>
      </w:pPr>
      <w:r>
        <w:rPr>
          <w:sz w:val="28"/>
        </w:rPr>
        <w:t xml:space="preserve"> </w:t>
      </w:r>
      <w:proofErr w:type="spellStart"/>
      <w:r>
        <w:rPr>
          <w:sz w:val="28"/>
        </w:rPr>
        <w:t>γ</w:t>
      </w:r>
      <w:r>
        <w:rPr>
          <w:sz w:val="28"/>
          <w:vertAlign w:val="subscript"/>
        </w:rPr>
        <w:t>с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Q</w:t>
      </w:r>
      <w:r>
        <w:rPr>
          <w:sz w:val="28"/>
          <w:vertAlign w:val="subscript"/>
        </w:rPr>
        <w:t>ф</w:t>
      </w:r>
      <w:proofErr w:type="spellEnd"/>
      <w:r>
        <w:rPr>
          <w:sz w:val="28"/>
        </w:rPr>
        <w:t xml:space="preserve"> / (</w:t>
      </w:r>
      <w:proofErr w:type="spellStart"/>
      <w:r>
        <w:rPr>
          <w:sz w:val="28"/>
        </w:rPr>
        <w:t>q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· </w:t>
      </w:r>
      <w:proofErr w:type="spellStart"/>
      <w:r>
        <w:rPr>
          <w:sz w:val="28"/>
        </w:rPr>
        <w:t>Z</w:t>
      </w:r>
      <w:proofErr w:type="gramStart"/>
      <w:r>
        <w:rPr>
          <w:sz w:val="28"/>
          <w:vertAlign w:val="subscript"/>
        </w:rPr>
        <w:t>е</w:t>
      </w:r>
      <w:proofErr w:type="spellEnd"/>
      <w:r>
        <w:rPr>
          <w:sz w:val="28"/>
        </w:rPr>
        <w:t xml:space="preserve">)   </w:t>
      </w:r>
      <w:proofErr w:type="gramEnd"/>
      <w:r>
        <w:rPr>
          <w:sz w:val="28"/>
        </w:rPr>
        <w:t xml:space="preserve">                                             (2.10)</w:t>
      </w:r>
    </w:p>
    <w:p w14:paraId="6D60EAB0" w14:textId="77777777" w:rsidR="008F4CFE" w:rsidRDefault="008F4CFE" w:rsidP="008F4CFE">
      <w:pPr>
        <w:pStyle w:val="1"/>
        <w:ind w:left="3927" w:hanging="3179"/>
      </w:pPr>
    </w:p>
    <w:p w14:paraId="3A186450" w14:textId="64358A54" w:rsidR="008F4CFE" w:rsidRDefault="008F4CFE" w:rsidP="008F4CFE">
      <w:pPr>
        <w:pStyle w:val="1"/>
        <w:spacing w:line="360" w:lineRule="auto"/>
        <w:ind w:left="3927" w:hanging="3179"/>
      </w:pPr>
      <w:r>
        <w:t xml:space="preserve">Динамический коэффициент использования грузоподъемности                                            </w:t>
      </w:r>
      <w:proofErr w:type="spellStart"/>
      <w:r>
        <w:t>γ</w:t>
      </w:r>
      <w:r>
        <w:rPr>
          <w:vertAlign w:val="subscript"/>
        </w:rPr>
        <w:t>д</w:t>
      </w:r>
      <w:proofErr w:type="spellEnd"/>
      <w:r>
        <w:t xml:space="preserve"> = </w:t>
      </w:r>
      <w:proofErr w:type="spellStart"/>
      <w:r>
        <w:t>Р</w:t>
      </w:r>
      <w:r>
        <w:rPr>
          <w:vertAlign w:val="subscript"/>
        </w:rPr>
        <w:t>ф</w:t>
      </w:r>
      <w:proofErr w:type="spellEnd"/>
      <w:r>
        <w:t xml:space="preserve"> / (</w:t>
      </w:r>
      <w:proofErr w:type="spellStart"/>
      <w:r>
        <w:t>L</w:t>
      </w:r>
      <w:r>
        <w:rPr>
          <w:vertAlign w:val="subscript"/>
        </w:rPr>
        <w:t>г</w:t>
      </w:r>
      <w:proofErr w:type="spellEnd"/>
      <w:r>
        <w:t xml:space="preserve"> · </w:t>
      </w:r>
      <w:proofErr w:type="gramStart"/>
      <w:r>
        <w:t xml:space="preserve">q)   </w:t>
      </w:r>
      <w:proofErr w:type="gramEnd"/>
      <w:r>
        <w:t xml:space="preserve"> </w:t>
      </w:r>
      <w:r w:rsidR="001D29DF">
        <w:t xml:space="preserve">                                    </w:t>
      </w:r>
      <w:r>
        <w:t xml:space="preserve"> </w:t>
      </w:r>
      <w:r w:rsidR="001D29DF" w:rsidRPr="001D29DF">
        <w:t>(2.11)</w:t>
      </w:r>
      <w:r w:rsidR="001D29DF">
        <w:t xml:space="preserve">                   </w:t>
      </w:r>
    </w:p>
    <w:p w14:paraId="54CD2D00" w14:textId="77777777" w:rsidR="008F4CFE" w:rsidRDefault="008F4CFE" w:rsidP="008F4CFE">
      <w:pPr>
        <w:ind w:firstLine="748"/>
        <w:jc w:val="both"/>
        <w:rPr>
          <w:sz w:val="28"/>
        </w:rPr>
      </w:pPr>
    </w:p>
    <w:p w14:paraId="5E442DF8" w14:textId="77777777" w:rsidR="008F4CFE" w:rsidRDefault="008F4CFE" w:rsidP="008F4CFE">
      <w:pPr>
        <w:pStyle w:val="4"/>
      </w:pPr>
      <w:r>
        <w:t xml:space="preserve">Груженый пробег за день              </w:t>
      </w:r>
    </w:p>
    <w:p w14:paraId="78A45C2E" w14:textId="77777777" w:rsidR="008F4CFE" w:rsidRDefault="008F4CFE" w:rsidP="008F4CFE">
      <w:pPr>
        <w:ind w:firstLine="748"/>
        <w:jc w:val="right"/>
        <w:rPr>
          <w:sz w:val="28"/>
        </w:rPr>
      </w:pP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г</w:t>
      </w:r>
      <w:proofErr w:type="spellEnd"/>
      <w:r>
        <w:rPr>
          <w:sz w:val="28"/>
        </w:rPr>
        <w:t xml:space="preserve"> = </w:t>
      </w:r>
      <w:proofErr w:type="spellStart"/>
      <w:r>
        <w:rPr>
          <w:i/>
          <w:sz w:val="28"/>
        </w:rPr>
        <w:t>l</w:t>
      </w:r>
      <w:r>
        <w:rPr>
          <w:sz w:val="28"/>
          <w:vertAlign w:val="subscript"/>
        </w:rPr>
        <w:t>ег</w:t>
      </w:r>
      <w:proofErr w:type="spellEnd"/>
      <w:r>
        <w:rPr>
          <w:sz w:val="28"/>
        </w:rPr>
        <w:t xml:space="preserve"> · </w:t>
      </w:r>
      <w:proofErr w:type="spellStart"/>
      <w:r>
        <w:rPr>
          <w:sz w:val="28"/>
        </w:rPr>
        <w:t>Z</w:t>
      </w:r>
      <w:r>
        <w:rPr>
          <w:sz w:val="28"/>
          <w:vertAlign w:val="subscript"/>
        </w:rPr>
        <w:t>е</w:t>
      </w:r>
      <w:proofErr w:type="spellEnd"/>
      <w:r>
        <w:rPr>
          <w:sz w:val="28"/>
          <w:vertAlign w:val="subscript"/>
        </w:rPr>
        <w:t xml:space="preserve">       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2.12)</w:t>
      </w:r>
    </w:p>
    <w:p w14:paraId="54714FCA" w14:textId="77777777" w:rsidR="008F4CFE" w:rsidRDefault="008F4CFE" w:rsidP="008F4CFE">
      <w:pPr>
        <w:ind w:firstLine="748"/>
        <w:jc w:val="both"/>
        <w:rPr>
          <w:sz w:val="28"/>
        </w:rPr>
      </w:pPr>
    </w:p>
    <w:p w14:paraId="1A0ED49F" w14:textId="77777777" w:rsidR="008F4CFE" w:rsidRDefault="008F4CFE" w:rsidP="008F4CFE">
      <w:pPr>
        <w:pStyle w:val="4"/>
      </w:pPr>
      <w:r>
        <w:t xml:space="preserve">Выработка автомобиля в т   </w:t>
      </w:r>
    </w:p>
    <w:p w14:paraId="45FFA23E" w14:textId="31DD386A" w:rsidR="008F4CFE" w:rsidRDefault="008F4CFE" w:rsidP="008F4CFE">
      <w:pPr>
        <w:ind w:firstLine="748"/>
        <w:jc w:val="right"/>
        <w:rPr>
          <w:sz w:val="28"/>
        </w:rPr>
      </w:pPr>
      <w:proofErr w:type="spellStart"/>
      <w:r>
        <w:rPr>
          <w:sz w:val="28"/>
        </w:rPr>
        <w:t>W</w:t>
      </w:r>
      <w:r>
        <w:rPr>
          <w:sz w:val="28"/>
          <w:vertAlign w:val="subscript"/>
        </w:rPr>
        <w:t>т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Q</w:t>
      </w:r>
      <w:r>
        <w:rPr>
          <w:sz w:val="28"/>
          <w:vertAlign w:val="subscript"/>
        </w:rPr>
        <w:t>ф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е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q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· </w:t>
      </w: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тех</w:t>
      </w:r>
      <w:proofErr w:type="spellEnd"/>
      <w:r>
        <w:rPr>
          <w:sz w:val="28"/>
        </w:rPr>
        <w:t xml:space="preserve"> · </w:t>
      </w:r>
      <w:proofErr w:type="spellStart"/>
      <w:r>
        <w:rPr>
          <w:sz w:val="28"/>
        </w:rPr>
        <w:t>γ</w:t>
      </w:r>
      <w:r>
        <w:rPr>
          <w:sz w:val="28"/>
          <w:vertAlign w:val="subscript"/>
        </w:rPr>
        <w:t>с</w:t>
      </w:r>
      <w:proofErr w:type="spellEnd"/>
      <w:r>
        <w:rPr>
          <w:sz w:val="28"/>
        </w:rPr>
        <w:t xml:space="preserve"> · β</w:t>
      </w:r>
      <w:r>
        <w:rPr>
          <w:sz w:val="28"/>
          <w:vertAlign w:val="subscript"/>
        </w:rPr>
        <w:t>с</w:t>
      </w:r>
      <w:r>
        <w:rPr>
          <w:sz w:val="28"/>
        </w:rPr>
        <w:t xml:space="preserve"> / (</w:t>
      </w:r>
      <w:proofErr w:type="spellStart"/>
      <w:r>
        <w:rPr>
          <w:i/>
          <w:sz w:val="28"/>
        </w:rPr>
        <w:t>l</w:t>
      </w:r>
      <w:r>
        <w:rPr>
          <w:sz w:val="28"/>
          <w:vertAlign w:val="subscript"/>
        </w:rPr>
        <w:t>ег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тех</w:t>
      </w:r>
      <w:proofErr w:type="spellEnd"/>
      <w:r>
        <w:rPr>
          <w:sz w:val="28"/>
        </w:rPr>
        <w:t xml:space="preserve"> · β</w:t>
      </w:r>
      <w:r>
        <w:rPr>
          <w:sz w:val="28"/>
          <w:vertAlign w:val="subscript"/>
        </w:rPr>
        <w:t>е</w:t>
      </w:r>
      <w:r>
        <w:rPr>
          <w:sz w:val="28"/>
        </w:rPr>
        <w:t xml:space="preserve"> · </w:t>
      </w:r>
      <w:proofErr w:type="spellStart"/>
      <w:r>
        <w:rPr>
          <w:sz w:val="28"/>
        </w:rPr>
        <w:t>t</w:t>
      </w:r>
      <w:proofErr w:type="gramStart"/>
      <w:r>
        <w:rPr>
          <w:sz w:val="28"/>
          <w:vertAlign w:val="subscript"/>
        </w:rPr>
        <w:t>пр</w:t>
      </w:r>
      <w:proofErr w:type="spellEnd"/>
      <w:r>
        <w:rPr>
          <w:sz w:val="28"/>
        </w:rPr>
        <w:t xml:space="preserve">)   </w:t>
      </w:r>
      <w:proofErr w:type="gramEnd"/>
      <w:r>
        <w:rPr>
          <w:sz w:val="28"/>
        </w:rPr>
        <w:t xml:space="preserve">             (2.1</w:t>
      </w:r>
      <w:r w:rsidR="001D29DF">
        <w:rPr>
          <w:sz w:val="28"/>
        </w:rPr>
        <w:t>3</w:t>
      </w:r>
      <w:r>
        <w:rPr>
          <w:sz w:val="28"/>
        </w:rPr>
        <w:t>)</w:t>
      </w:r>
    </w:p>
    <w:p w14:paraId="7AFFED20" w14:textId="77777777" w:rsidR="008F4CFE" w:rsidRDefault="008F4CFE" w:rsidP="008F4CFE">
      <w:pPr>
        <w:ind w:firstLine="748"/>
        <w:jc w:val="right"/>
        <w:rPr>
          <w:sz w:val="28"/>
        </w:rPr>
      </w:pPr>
    </w:p>
    <w:p w14:paraId="4738E534" w14:textId="77777777" w:rsidR="008F4CFE" w:rsidRDefault="008F4CFE" w:rsidP="008F4CFE">
      <w:pPr>
        <w:pStyle w:val="4"/>
      </w:pPr>
      <w:r>
        <w:lastRenderedPageBreak/>
        <w:t xml:space="preserve">Выработка автомобиля в ткм       </w:t>
      </w:r>
    </w:p>
    <w:p w14:paraId="6CBDCA0A" w14:textId="7642711E" w:rsidR="008F4CFE" w:rsidRDefault="008F4CFE" w:rsidP="008F4CFE">
      <w:pPr>
        <w:jc w:val="right"/>
        <w:rPr>
          <w:sz w:val="28"/>
        </w:rPr>
      </w:pPr>
      <w:proofErr w:type="spellStart"/>
      <w:r>
        <w:rPr>
          <w:sz w:val="28"/>
        </w:rPr>
        <w:t>W</w:t>
      </w:r>
      <w:r>
        <w:rPr>
          <w:sz w:val="28"/>
          <w:vertAlign w:val="subscript"/>
        </w:rPr>
        <w:t>т</w:t>
      </w:r>
      <w:proofErr w:type="spellEnd"/>
      <w:r>
        <w:rPr>
          <w:sz w:val="28"/>
          <w:vertAlign w:val="subscript"/>
        </w:rPr>
        <w:t>-км</w:t>
      </w:r>
      <w:r>
        <w:rPr>
          <w:sz w:val="28"/>
        </w:rPr>
        <w:t xml:space="preserve"> = </w:t>
      </w:r>
      <w:proofErr w:type="spellStart"/>
      <w:r>
        <w:rPr>
          <w:sz w:val="28"/>
        </w:rPr>
        <w:t>Р</w:t>
      </w:r>
      <w:r>
        <w:rPr>
          <w:sz w:val="28"/>
          <w:vertAlign w:val="subscript"/>
        </w:rPr>
        <w:t>ф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е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Q</w:t>
      </w:r>
      <w:r>
        <w:rPr>
          <w:sz w:val="28"/>
          <w:vertAlign w:val="subscript"/>
        </w:rPr>
        <w:t>ф</w:t>
      </w:r>
      <w:proofErr w:type="spellEnd"/>
      <w:r>
        <w:rPr>
          <w:sz w:val="28"/>
        </w:rPr>
        <w:t xml:space="preserve"> · </w:t>
      </w:r>
      <w:proofErr w:type="spellStart"/>
      <w:r>
        <w:rPr>
          <w:i/>
          <w:sz w:val="28"/>
        </w:rPr>
        <w:t>l</w:t>
      </w:r>
      <w:r>
        <w:rPr>
          <w:sz w:val="28"/>
          <w:vertAlign w:val="subscript"/>
        </w:rPr>
        <w:t>ег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е</w:t>
      </w:r>
      <w:proofErr w:type="spellEnd"/>
      <w:r>
        <w:rPr>
          <w:sz w:val="28"/>
          <w:vertAlign w:val="subscript"/>
        </w:rPr>
        <w:t xml:space="preserve">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2.1</w:t>
      </w:r>
      <w:r w:rsidR="001D29DF">
        <w:rPr>
          <w:sz w:val="28"/>
        </w:rPr>
        <w:t>4</w:t>
      </w:r>
      <w:r>
        <w:rPr>
          <w:sz w:val="28"/>
        </w:rPr>
        <w:t>)</w:t>
      </w:r>
    </w:p>
    <w:p w14:paraId="47FCCCC8" w14:textId="77777777" w:rsidR="008F4CFE" w:rsidRDefault="008F4CFE" w:rsidP="008F4CFE">
      <w:pPr>
        <w:spacing w:line="360" w:lineRule="auto"/>
        <w:jc w:val="both"/>
        <w:rPr>
          <w:sz w:val="28"/>
        </w:rPr>
      </w:pPr>
    </w:p>
    <w:p w14:paraId="4996AF69" w14:textId="175AD2D1" w:rsidR="00A60E58" w:rsidRDefault="00A60E58" w:rsidP="00A60E58">
      <w:pPr>
        <w:ind w:firstLine="709"/>
        <w:jc w:val="both"/>
        <w:rPr>
          <w:bCs/>
          <w:iCs/>
          <w:sz w:val="28"/>
          <w:szCs w:val="28"/>
          <w:lang w:eastAsia="en-US"/>
        </w:rPr>
      </w:pPr>
      <w:r w:rsidRPr="00A60E58">
        <w:rPr>
          <w:bCs/>
          <w:iCs/>
          <w:sz w:val="28"/>
          <w:szCs w:val="28"/>
        </w:rPr>
        <w:t>Вариант выбирается в соответствии с порядковым номером студента в списке группы.</w:t>
      </w:r>
      <w:r>
        <w:rPr>
          <w:bCs/>
          <w:iCs/>
          <w:sz w:val="28"/>
          <w:szCs w:val="28"/>
          <w:lang w:eastAsia="en-US"/>
        </w:rPr>
        <w:t xml:space="preserve"> (см. таблицу 1).</w:t>
      </w:r>
    </w:p>
    <w:p w14:paraId="7956DB32" w14:textId="77777777" w:rsidR="00A60E58" w:rsidRDefault="00A60E58" w:rsidP="008F4CFE">
      <w:pPr>
        <w:jc w:val="center"/>
        <w:rPr>
          <w:b/>
          <w:sz w:val="28"/>
        </w:rPr>
      </w:pPr>
    </w:p>
    <w:p w14:paraId="451EEC89" w14:textId="6183DC44" w:rsidR="00A60E58" w:rsidRDefault="00A60E58" w:rsidP="00A60E58">
      <w:pPr>
        <w:rPr>
          <w:b/>
          <w:sz w:val="28"/>
        </w:rPr>
      </w:pPr>
      <w:r>
        <w:rPr>
          <w:bCs/>
          <w:iCs/>
          <w:sz w:val="28"/>
          <w:szCs w:val="28"/>
          <w:lang w:eastAsia="en-US"/>
        </w:rPr>
        <w:t>Таблица 1. Выбор варианта</w:t>
      </w:r>
    </w:p>
    <w:tbl>
      <w:tblPr>
        <w:tblStyle w:val="a7"/>
        <w:tblW w:w="0" w:type="auto"/>
        <w:tblInd w:w="307" w:type="dxa"/>
        <w:tblLayout w:type="fixed"/>
        <w:tblLook w:val="04A0" w:firstRow="1" w:lastRow="0" w:firstColumn="1" w:lastColumn="0" w:noHBand="0" w:noVBand="1"/>
      </w:tblPr>
      <w:tblGrid>
        <w:gridCol w:w="3062"/>
        <w:gridCol w:w="6095"/>
      </w:tblGrid>
      <w:tr w:rsidR="00A60E58" w:rsidRPr="005414A9" w14:paraId="2F0AEC53" w14:textId="77777777" w:rsidTr="00AD4A57">
        <w:trPr>
          <w:trHeight w:val="499"/>
        </w:trPr>
        <w:tc>
          <w:tcPr>
            <w:tcW w:w="3062" w:type="dxa"/>
          </w:tcPr>
          <w:p w14:paraId="5A26A9C5" w14:textId="038318A1" w:rsidR="00A60E58" w:rsidRPr="005414A9" w:rsidRDefault="005C3623" w:rsidP="00AD4A57">
            <w:pPr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 w:rsidRPr="005C3623">
              <w:rPr>
                <w:rFonts w:eastAsiaTheme="minorHAnsi"/>
                <w:bCs/>
                <w:iCs/>
                <w:sz w:val="28"/>
                <w:szCs w:val="28"/>
                <w:lang w:eastAsia="en-US"/>
              </w:rPr>
              <w:t>Номер студента в списке группы</w:t>
            </w:r>
          </w:p>
        </w:tc>
        <w:tc>
          <w:tcPr>
            <w:tcW w:w="6095" w:type="dxa"/>
          </w:tcPr>
          <w:p w14:paraId="184BCD2D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Номера задач</w:t>
            </w:r>
          </w:p>
        </w:tc>
      </w:tr>
      <w:tr w:rsidR="00A60E58" w:rsidRPr="005414A9" w14:paraId="7AB7EDC6" w14:textId="77777777" w:rsidTr="00AD4A57">
        <w:tc>
          <w:tcPr>
            <w:tcW w:w="3062" w:type="dxa"/>
          </w:tcPr>
          <w:p w14:paraId="5118EFBD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 w:rsidRPr="005414A9">
              <w:rPr>
                <w:bCs/>
                <w:i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095" w:type="dxa"/>
          </w:tcPr>
          <w:p w14:paraId="44B1F95B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1, 7, 13.</w:t>
            </w:r>
          </w:p>
        </w:tc>
      </w:tr>
      <w:tr w:rsidR="00A60E58" w:rsidRPr="005414A9" w14:paraId="63F049E2" w14:textId="77777777" w:rsidTr="00AD4A57">
        <w:tc>
          <w:tcPr>
            <w:tcW w:w="3062" w:type="dxa"/>
          </w:tcPr>
          <w:p w14:paraId="7D29BD56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 w:rsidRPr="005414A9">
              <w:rPr>
                <w:bCs/>
                <w:iC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095" w:type="dxa"/>
          </w:tcPr>
          <w:p w14:paraId="4551888C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2, 8, 14.</w:t>
            </w:r>
          </w:p>
        </w:tc>
      </w:tr>
      <w:tr w:rsidR="00A60E58" w:rsidRPr="005414A9" w14:paraId="294A66C9" w14:textId="77777777" w:rsidTr="00AD4A57">
        <w:tc>
          <w:tcPr>
            <w:tcW w:w="3062" w:type="dxa"/>
          </w:tcPr>
          <w:p w14:paraId="144F59F1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 w:rsidRPr="005414A9">
              <w:rPr>
                <w:bCs/>
                <w:iC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095" w:type="dxa"/>
          </w:tcPr>
          <w:p w14:paraId="433A292C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3, 9, 15.</w:t>
            </w:r>
          </w:p>
        </w:tc>
      </w:tr>
      <w:tr w:rsidR="00A60E58" w:rsidRPr="005414A9" w14:paraId="6ADD80E8" w14:textId="77777777" w:rsidTr="00AD4A57">
        <w:tc>
          <w:tcPr>
            <w:tcW w:w="3062" w:type="dxa"/>
          </w:tcPr>
          <w:p w14:paraId="2655F2C8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 w:rsidRPr="005414A9">
              <w:rPr>
                <w:bCs/>
                <w:iC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095" w:type="dxa"/>
          </w:tcPr>
          <w:p w14:paraId="4A4F9A41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4, 10, 16.</w:t>
            </w:r>
          </w:p>
        </w:tc>
      </w:tr>
      <w:tr w:rsidR="00A60E58" w:rsidRPr="005414A9" w14:paraId="4283D3C0" w14:textId="77777777" w:rsidTr="00AD4A57">
        <w:tc>
          <w:tcPr>
            <w:tcW w:w="3062" w:type="dxa"/>
          </w:tcPr>
          <w:p w14:paraId="4EA7478E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 w:rsidRPr="005414A9">
              <w:rPr>
                <w:bCs/>
                <w:iCs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095" w:type="dxa"/>
          </w:tcPr>
          <w:p w14:paraId="0270F56C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5, 11, 17.</w:t>
            </w:r>
          </w:p>
        </w:tc>
      </w:tr>
      <w:tr w:rsidR="00A60E58" w:rsidRPr="005414A9" w14:paraId="289C9B44" w14:textId="77777777" w:rsidTr="00AD4A57">
        <w:tc>
          <w:tcPr>
            <w:tcW w:w="3062" w:type="dxa"/>
          </w:tcPr>
          <w:p w14:paraId="565F4A56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 w:rsidRPr="005414A9">
              <w:rPr>
                <w:bCs/>
                <w:iC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095" w:type="dxa"/>
          </w:tcPr>
          <w:p w14:paraId="20B3B111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4,5,6.</w:t>
            </w:r>
          </w:p>
        </w:tc>
      </w:tr>
      <w:tr w:rsidR="00A60E58" w:rsidRPr="005414A9" w14:paraId="33E48A67" w14:textId="77777777" w:rsidTr="00AD4A57">
        <w:tc>
          <w:tcPr>
            <w:tcW w:w="3062" w:type="dxa"/>
          </w:tcPr>
          <w:p w14:paraId="1AFD3B20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6095" w:type="dxa"/>
          </w:tcPr>
          <w:p w14:paraId="7FD1EFAC" w14:textId="77777777" w:rsidR="00A60E58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16,17,18.</w:t>
            </w:r>
          </w:p>
        </w:tc>
      </w:tr>
      <w:tr w:rsidR="00A60E58" w:rsidRPr="005414A9" w14:paraId="2B3C3C91" w14:textId="77777777" w:rsidTr="00AD4A57">
        <w:tc>
          <w:tcPr>
            <w:tcW w:w="3062" w:type="dxa"/>
          </w:tcPr>
          <w:p w14:paraId="619E6111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095" w:type="dxa"/>
          </w:tcPr>
          <w:p w14:paraId="13FEA63D" w14:textId="77777777" w:rsidR="00A60E58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13,14,15.</w:t>
            </w:r>
          </w:p>
        </w:tc>
      </w:tr>
      <w:tr w:rsidR="00A60E58" w:rsidRPr="005414A9" w14:paraId="46522DD5" w14:textId="77777777" w:rsidTr="00AD4A57">
        <w:tc>
          <w:tcPr>
            <w:tcW w:w="3062" w:type="dxa"/>
          </w:tcPr>
          <w:p w14:paraId="40EC4850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6095" w:type="dxa"/>
          </w:tcPr>
          <w:p w14:paraId="439F0366" w14:textId="77777777" w:rsidR="00A60E58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10,11,12.</w:t>
            </w:r>
          </w:p>
        </w:tc>
      </w:tr>
      <w:tr w:rsidR="00A60E58" w:rsidRPr="005414A9" w14:paraId="53C3D46D" w14:textId="77777777" w:rsidTr="00AD4A57">
        <w:tc>
          <w:tcPr>
            <w:tcW w:w="3062" w:type="dxa"/>
          </w:tcPr>
          <w:p w14:paraId="59B50CAF" w14:textId="77777777" w:rsidR="00A60E58" w:rsidRPr="005414A9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6095" w:type="dxa"/>
          </w:tcPr>
          <w:p w14:paraId="11B47A48" w14:textId="77777777" w:rsidR="00A60E58" w:rsidRDefault="00A60E58" w:rsidP="00AD4A57">
            <w:pPr>
              <w:spacing w:before="240"/>
              <w:jc w:val="center"/>
              <w:rPr>
                <w:bCs/>
                <w:iCs/>
                <w:sz w:val="28"/>
                <w:szCs w:val="28"/>
                <w:lang w:eastAsia="en-US"/>
              </w:rPr>
            </w:pPr>
            <w:r>
              <w:rPr>
                <w:bCs/>
                <w:iCs/>
                <w:sz w:val="28"/>
                <w:szCs w:val="28"/>
                <w:lang w:eastAsia="en-US"/>
              </w:rPr>
              <w:t>6, 12, 18.</w:t>
            </w:r>
          </w:p>
        </w:tc>
      </w:tr>
    </w:tbl>
    <w:p w14:paraId="173F2615" w14:textId="77777777" w:rsidR="00A60E58" w:rsidRDefault="00A60E58" w:rsidP="008F4CFE">
      <w:pPr>
        <w:jc w:val="center"/>
        <w:rPr>
          <w:b/>
          <w:sz w:val="28"/>
        </w:rPr>
      </w:pPr>
    </w:p>
    <w:p w14:paraId="031EAED2" w14:textId="77777777" w:rsidR="00A60E58" w:rsidRDefault="00A60E58" w:rsidP="008F4CFE">
      <w:pPr>
        <w:jc w:val="center"/>
        <w:rPr>
          <w:b/>
          <w:sz w:val="28"/>
        </w:rPr>
      </w:pPr>
    </w:p>
    <w:p w14:paraId="4848E4E7" w14:textId="1AD315DC" w:rsidR="008F4CFE" w:rsidRDefault="008F4CFE" w:rsidP="008F4CFE">
      <w:pPr>
        <w:jc w:val="center"/>
        <w:rPr>
          <w:b/>
          <w:sz w:val="28"/>
        </w:rPr>
      </w:pPr>
      <w:r>
        <w:rPr>
          <w:b/>
          <w:sz w:val="28"/>
        </w:rPr>
        <w:t>2.3 Задачи</w:t>
      </w:r>
    </w:p>
    <w:p w14:paraId="2F82605D" w14:textId="77777777" w:rsidR="008F4CFE" w:rsidRDefault="008F4CFE" w:rsidP="008F4CFE">
      <w:pPr>
        <w:jc w:val="both"/>
        <w:rPr>
          <w:sz w:val="28"/>
        </w:rPr>
      </w:pPr>
    </w:p>
    <w:p w14:paraId="37B79F96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 Найти общий пробег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общ</w:t>
      </w:r>
      <w:proofErr w:type="spellEnd"/>
      <w:r>
        <w:rPr>
          <w:sz w:val="28"/>
        </w:rPr>
        <w:t xml:space="preserve"> за день, если автомобиль использовался на кольцевом маршруте, включающем 4 ездки за оборот, выполнил 1 оборот при средней длине ездки с грузом </w:t>
      </w:r>
      <w:smartTag w:uri="urn:schemas-microsoft-com:office:smarttags" w:element="metricconverter">
        <w:smartTagPr>
          <w:attr w:name="ProductID" w:val="45 км"/>
        </w:smartTagPr>
        <w:r>
          <w:rPr>
            <w:sz w:val="28"/>
          </w:rPr>
          <w:t>45 км</w:t>
        </w:r>
      </w:smartTag>
      <w:r>
        <w:rPr>
          <w:sz w:val="28"/>
        </w:rPr>
        <w:t xml:space="preserve">, при этом порожний пробег на маршруте составил </w:t>
      </w:r>
      <w:smartTag w:uri="urn:schemas-microsoft-com:office:smarttags" w:element="metricconverter">
        <w:smartTagPr>
          <w:attr w:name="ProductID" w:val="30 км"/>
        </w:smartTagPr>
        <w:r>
          <w:rPr>
            <w:sz w:val="28"/>
          </w:rPr>
          <w:t>30 км</w:t>
        </w:r>
      </w:smartTag>
      <w:r>
        <w:rPr>
          <w:sz w:val="28"/>
        </w:rPr>
        <w:t xml:space="preserve">,  а нулевой  пробег  составил </w:t>
      </w:r>
      <w:smartTag w:uri="urn:schemas-microsoft-com:office:smarttags" w:element="metricconverter">
        <w:smartTagPr>
          <w:attr w:name="ProductID" w:val="25 км"/>
        </w:smartTagPr>
        <w:r>
          <w:rPr>
            <w:sz w:val="28"/>
          </w:rPr>
          <w:t>25 км</w:t>
        </w:r>
      </w:smartTag>
      <w:r>
        <w:rPr>
          <w:sz w:val="28"/>
        </w:rPr>
        <w:t xml:space="preserve">. </w:t>
      </w:r>
    </w:p>
    <w:p w14:paraId="1A720221" w14:textId="77777777" w:rsidR="008F4CFE" w:rsidRDefault="008F4CFE" w:rsidP="008F4CFE">
      <w:pPr>
        <w:ind w:firstLine="748"/>
        <w:jc w:val="both"/>
        <w:rPr>
          <w:sz w:val="28"/>
        </w:rPr>
      </w:pPr>
    </w:p>
    <w:p w14:paraId="22C86E27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2.3.2 Общий пробег автомобиля за день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общ</w:t>
      </w:r>
      <w:proofErr w:type="spellEnd"/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300 км"/>
        </w:smartTagPr>
        <w:r>
          <w:rPr>
            <w:sz w:val="28"/>
          </w:rPr>
          <w:t>300 км</w:t>
        </w:r>
      </w:smartTag>
      <w:r>
        <w:rPr>
          <w:sz w:val="28"/>
        </w:rPr>
        <w:t xml:space="preserve">. При этом выполнено 3 оборота на маятниковом маршруте с неполным использованием обратного пробега. Определить порожний пробег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пор</w:t>
      </w:r>
      <w:proofErr w:type="spellEnd"/>
      <w:r>
        <w:rPr>
          <w:sz w:val="28"/>
        </w:rPr>
        <w:t xml:space="preserve">, совершаемый автомобилем  на  маршруте  за ездку в среднем,  если средняя длина груженой ездки составила </w:t>
      </w:r>
      <w:smartTag w:uri="urn:schemas-microsoft-com:office:smarttags" w:element="metricconverter">
        <w:smartTagPr>
          <w:attr w:name="ProductID" w:val="31 км"/>
        </w:smartTagPr>
        <w:r>
          <w:rPr>
            <w:sz w:val="28"/>
          </w:rPr>
          <w:t>31 км</w:t>
        </w:r>
      </w:smartTag>
      <w:r>
        <w:rPr>
          <w:sz w:val="28"/>
        </w:rPr>
        <w:t xml:space="preserve">, а сумма нулевых пробегов </w:t>
      </w:r>
      <w:smartTag w:uri="urn:schemas-microsoft-com:office:smarttags" w:element="metricconverter">
        <w:smartTagPr>
          <w:attr w:name="ProductID" w:val="-24 км"/>
        </w:smartTagPr>
        <w:r>
          <w:rPr>
            <w:sz w:val="28"/>
          </w:rPr>
          <w:t>-24 км</w:t>
        </w:r>
      </w:smartTag>
      <w:r>
        <w:rPr>
          <w:sz w:val="28"/>
        </w:rPr>
        <w:t xml:space="preserve">. </w:t>
      </w:r>
    </w:p>
    <w:p w14:paraId="7E36908D" w14:textId="77777777" w:rsidR="008F4CFE" w:rsidRDefault="008F4CFE" w:rsidP="008F4CFE">
      <w:pPr>
        <w:ind w:firstLine="748"/>
        <w:jc w:val="both"/>
        <w:rPr>
          <w:sz w:val="28"/>
        </w:rPr>
      </w:pPr>
    </w:p>
    <w:p w14:paraId="0E546EE1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2.3.3 Автомобилем за день выполнено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общ</w:t>
      </w:r>
      <w:proofErr w:type="spellEnd"/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50 км"/>
        </w:smartTagPr>
        <w:r>
          <w:rPr>
            <w:sz w:val="28"/>
          </w:rPr>
          <w:t>250 км</w:t>
        </w:r>
      </w:smartTag>
      <w:r>
        <w:rPr>
          <w:sz w:val="28"/>
        </w:rPr>
        <w:t xml:space="preserve"> общего пробега. При этом  выполнен 1 полный оборот на маятниковом маршруте с неполным </w:t>
      </w:r>
      <w:r>
        <w:rPr>
          <w:sz w:val="28"/>
        </w:rPr>
        <w:lastRenderedPageBreak/>
        <w:t xml:space="preserve">использованием обратного пробега. Порожний пробег на маршруте в среднем  за ездку составил </w:t>
      </w:r>
      <w:smartTag w:uri="urn:schemas-microsoft-com:office:smarttags" w:element="metricconverter">
        <w:smartTagPr>
          <w:attr w:name="ProductID" w:val="5 км"/>
        </w:smartTagPr>
        <w:r>
          <w:rPr>
            <w:sz w:val="28"/>
          </w:rPr>
          <w:t>5 км</w:t>
        </w:r>
      </w:smartTag>
      <w:r>
        <w:rPr>
          <w:sz w:val="28"/>
        </w:rPr>
        <w:t xml:space="preserve">, а первый и второй нулевые пробеги составляют по </w:t>
      </w:r>
      <w:smartTag w:uri="urn:schemas-microsoft-com:office:smarttags" w:element="metricconverter">
        <w:smartTagPr>
          <w:attr w:name="ProductID" w:val="15 км"/>
        </w:smartTagPr>
        <w:r>
          <w:rPr>
            <w:sz w:val="28"/>
          </w:rPr>
          <w:t>15 км</w:t>
        </w:r>
      </w:smartTag>
      <w:r>
        <w:rPr>
          <w:sz w:val="28"/>
        </w:rPr>
        <w:t xml:space="preserve"> каждый. Определить среднюю длину груженой ездки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гр.ср</w:t>
      </w:r>
      <w:proofErr w:type="spellEnd"/>
      <w:r>
        <w:rPr>
          <w:sz w:val="28"/>
        </w:rPr>
        <w:t xml:space="preserve">. </w:t>
      </w:r>
    </w:p>
    <w:p w14:paraId="582E78BE" w14:textId="77777777" w:rsidR="008F4CFE" w:rsidRDefault="008F4CFE" w:rsidP="008F4CFE">
      <w:pPr>
        <w:ind w:firstLine="748"/>
        <w:jc w:val="both"/>
        <w:rPr>
          <w:sz w:val="28"/>
        </w:rPr>
      </w:pPr>
    </w:p>
    <w:p w14:paraId="09DAE40C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2.3.4 Определить количество ездок </w:t>
      </w:r>
      <w:proofErr w:type="spellStart"/>
      <w:r>
        <w:rPr>
          <w:sz w:val="28"/>
        </w:rPr>
        <w:t>Zе</w:t>
      </w:r>
      <w:proofErr w:type="spellEnd"/>
      <w:r>
        <w:rPr>
          <w:sz w:val="28"/>
        </w:rPr>
        <w:t xml:space="preserve">, которое выполнил автомобиль на маятниковом маршруте с обратным порожним пробегом, если среднее время  движения за оборот составило 0,4 часа, средний простой под погрузкой и разгрузкой за ездку – 12 мин,  время  на  нулевые  пробеги – 36 мин. Автомобиль выпущен на линию в 9 часов и возвратился в гараж в 18 часов. </w:t>
      </w:r>
    </w:p>
    <w:p w14:paraId="2D6B5DBA" w14:textId="77777777" w:rsidR="008F4CFE" w:rsidRDefault="008F4CFE" w:rsidP="008F4CFE">
      <w:pPr>
        <w:ind w:firstLine="748"/>
        <w:jc w:val="both"/>
        <w:rPr>
          <w:sz w:val="28"/>
        </w:rPr>
      </w:pPr>
    </w:p>
    <w:p w14:paraId="0AF77959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2.3.5 Определить количество оборотов </w:t>
      </w:r>
      <w:proofErr w:type="spellStart"/>
      <w:r>
        <w:rPr>
          <w:sz w:val="28"/>
        </w:rPr>
        <w:t>Zо</w:t>
      </w:r>
      <w:proofErr w:type="spellEnd"/>
      <w:r>
        <w:rPr>
          <w:sz w:val="28"/>
        </w:rPr>
        <w:t>,  которое выполнил автомобиль  на маятниковом маршруте с неполным использованием обратного пробега,  если в наряде автомобиль находился 16 часов, на  нулевые пробеги затрачено 2,2 часа, 36 мин автомобиль простоял по техническим неисправностям, 0,6 часа простаивал под погрузкой и разгрузкой за  каждую ездку, 9,6 часа автомобиль использовался в движении на маршруте.</w:t>
      </w:r>
    </w:p>
    <w:p w14:paraId="52F6F777" w14:textId="77777777" w:rsidR="008F4CFE" w:rsidRDefault="008F4CFE" w:rsidP="008F4CFE">
      <w:pPr>
        <w:ind w:firstLine="748"/>
        <w:jc w:val="both"/>
        <w:rPr>
          <w:sz w:val="28"/>
        </w:rPr>
      </w:pPr>
    </w:p>
    <w:p w14:paraId="6780698B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2.3.6 Определить время пребывания автомобиля в наряде </w:t>
      </w: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, если на нулевые пробеги затрачено 36 мин, 1,6 часа автомобиль простоял  под погрузкой и разгрузкой, 48 мин - по технической неисправности. Автомобилем выполнено 2 оборота на маршруте, имеющем 3 ездки за оборот, причем на </w:t>
      </w:r>
      <w:proofErr w:type="spellStart"/>
      <w:r>
        <w:rPr>
          <w:sz w:val="28"/>
        </w:rPr>
        <w:t>дви-жение</w:t>
      </w:r>
      <w:proofErr w:type="spellEnd"/>
      <w:r>
        <w:rPr>
          <w:sz w:val="28"/>
        </w:rPr>
        <w:t xml:space="preserve"> за каждую ездку в среднем затрачивалось 1,2 часа.</w:t>
      </w:r>
    </w:p>
    <w:p w14:paraId="445DE71E" w14:textId="77777777" w:rsidR="008F4CFE" w:rsidRDefault="008F4CFE" w:rsidP="008F4CFE">
      <w:pPr>
        <w:ind w:firstLine="748"/>
        <w:jc w:val="both"/>
        <w:rPr>
          <w:sz w:val="28"/>
        </w:rPr>
      </w:pPr>
    </w:p>
    <w:p w14:paraId="617839C5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2.3.7 Определить среднее время движения за ездку для автомобиля, используемого в наряде 13,3 часа, если им выполнено 8 ездок на маятниковом  маршруте с неполным использованием обратного пробега. Автомобиль 42 мин простоял по технической  неисправности, 36 мин  в среднем  за  каждый  оборот простаивал под погрузкой и разгрузкой. Автомобиль 42 мин совершал пробег от АТП и обратно. </w:t>
      </w:r>
    </w:p>
    <w:p w14:paraId="5C4D2C88" w14:textId="77777777" w:rsidR="008F4CFE" w:rsidRDefault="008F4CFE" w:rsidP="008F4CFE">
      <w:pPr>
        <w:ind w:firstLine="748"/>
        <w:jc w:val="both"/>
        <w:rPr>
          <w:sz w:val="28"/>
        </w:rPr>
      </w:pPr>
    </w:p>
    <w:p w14:paraId="17B241D0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2.3.8 Автомобиль вышел из гаража в 7 ч 40 мин и возвратился с линии  в  16 ч 50 мин. Использовался он на маятниковом маршруте с полным использованием обратного пробега, на котором выполнено 2 оборота. Среднее время движения за ездку составило 1,1 часа. Определить среднее время простоя под погрузкой и разгрузкой за ездку, если на нулевые пробеги затрачено 34 мин. </w:t>
      </w:r>
    </w:p>
    <w:p w14:paraId="2C938B53" w14:textId="77777777" w:rsidR="008F4CFE" w:rsidRDefault="008F4CFE" w:rsidP="008F4CFE">
      <w:pPr>
        <w:ind w:firstLine="748"/>
        <w:jc w:val="both"/>
        <w:rPr>
          <w:sz w:val="28"/>
        </w:rPr>
      </w:pPr>
    </w:p>
    <w:p w14:paraId="3354C2EC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2.3.9 При работе на маятниковом маршруте с неполным использованием обратного пробега длиной маршрута </w:t>
      </w:r>
      <w:smartTag w:uri="urn:schemas-microsoft-com:office:smarttags" w:element="metricconverter">
        <w:smartTagPr>
          <w:attr w:name="ProductID" w:val="50 км"/>
        </w:smartTagPr>
        <w:r>
          <w:rPr>
            <w:sz w:val="28"/>
          </w:rPr>
          <w:t>50 км</w:t>
        </w:r>
      </w:smartTag>
      <w:r>
        <w:rPr>
          <w:sz w:val="28"/>
        </w:rPr>
        <w:t xml:space="preserve"> автомобиль находился в наряде  14,7 часа. Первый  нулевой пробег равен </w:t>
      </w:r>
      <w:smartTag w:uri="urn:schemas-microsoft-com:office:smarttags" w:element="metricconverter">
        <w:smartTagPr>
          <w:attr w:name="ProductID" w:val="20 км"/>
        </w:smartTagPr>
        <w:r>
          <w:rPr>
            <w:sz w:val="28"/>
          </w:rPr>
          <w:t>20 км</w:t>
        </w:r>
      </w:smartTag>
      <w:r>
        <w:rPr>
          <w:sz w:val="28"/>
        </w:rPr>
        <w:t xml:space="preserve">, второй – </w:t>
      </w:r>
      <w:smartTag w:uri="urn:schemas-microsoft-com:office:smarttags" w:element="metricconverter">
        <w:smartTagPr>
          <w:attr w:name="ProductID" w:val="15 км"/>
        </w:smartTagPr>
        <w:r>
          <w:rPr>
            <w:sz w:val="28"/>
          </w:rPr>
          <w:lastRenderedPageBreak/>
          <w:t>15 км</w:t>
        </w:r>
      </w:smartTag>
      <w:r>
        <w:rPr>
          <w:sz w:val="28"/>
        </w:rPr>
        <w:t xml:space="preserve">. Время, затрачиваемое на нулевые пробеги равно 1,2 ч. Длина груженой ездки </w:t>
      </w:r>
      <w:smartTag w:uri="urn:schemas-microsoft-com:office:smarttags" w:element="metricconverter">
        <w:smartTagPr>
          <w:attr w:name="ProductID" w:val="35 км"/>
        </w:smartTagPr>
        <w:r>
          <w:rPr>
            <w:sz w:val="28"/>
          </w:rPr>
          <w:t>35 км</w:t>
        </w:r>
      </w:smartTag>
      <w:r>
        <w:rPr>
          <w:sz w:val="28"/>
        </w:rPr>
        <w:t xml:space="preserve">, время движения за один оборот в среднем 3,5 ч, время простоя под погрузкой и разгрузкой за ездку 0,5 часа. Определить коэффициент использования пробега за день. </w:t>
      </w:r>
    </w:p>
    <w:p w14:paraId="55C6B46B" w14:textId="77777777" w:rsidR="008F4CFE" w:rsidRDefault="008F4CFE" w:rsidP="008F4CFE">
      <w:pPr>
        <w:ind w:firstLine="748"/>
        <w:jc w:val="both"/>
        <w:rPr>
          <w:sz w:val="28"/>
        </w:rPr>
      </w:pPr>
    </w:p>
    <w:p w14:paraId="43046129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2.3.10 Автомобиль использовался на маятниковом маршруте с обратным порожним пробегом длиной </w:t>
      </w:r>
      <w:smartTag w:uri="urn:schemas-microsoft-com:office:smarttags" w:element="metricconverter">
        <w:smartTagPr>
          <w:attr w:name="ProductID" w:val="14 км"/>
        </w:smartTagPr>
        <w:r>
          <w:rPr>
            <w:sz w:val="28"/>
          </w:rPr>
          <w:t>14 км</w:t>
        </w:r>
      </w:smartTag>
      <w:r>
        <w:rPr>
          <w:sz w:val="28"/>
        </w:rPr>
        <w:t xml:space="preserve">. Время в наряде 14 часов, коэффициент использования рабочего времени за день 0,6 часа. Время простоя под погрузкой и разгрузкой за ездку 0,4 часа. Первый нулевой пробег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 xml:space="preserve">, второй </w:t>
      </w:r>
      <w:smartTag w:uri="urn:schemas-microsoft-com:office:smarttags" w:element="metricconverter">
        <w:smartTagPr>
          <w:attr w:name="ProductID" w:val="-12 км"/>
        </w:smartTagPr>
        <w:r>
          <w:rPr>
            <w:sz w:val="28"/>
          </w:rPr>
          <w:t>-12 км</w:t>
        </w:r>
      </w:smartTag>
      <w:r>
        <w:rPr>
          <w:sz w:val="28"/>
        </w:rPr>
        <w:t xml:space="preserve">, техническая скорость 30 км/час. Определить коэффициент использования пробега за день. </w:t>
      </w:r>
    </w:p>
    <w:p w14:paraId="1A103824" w14:textId="77777777" w:rsidR="008F4CFE" w:rsidRDefault="008F4CFE" w:rsidP="008F4CFE">
      <w:pPr>
        <w:jc w:val="both"/>
        <w:rPr>
          <w:sz w:val="28"/>
        </w:rPr>
      </w:pPr>
    </w:p>
    <w:p w14:paraId="7B46732C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2.3.11 Автомобиль использовался на кольцевом маршруте с 2 ездками за оборот. Средняя длина груженой ездки </w:t>
      </w:r>
      <w:smartTag w:uri="urn:schemas-microsoft-com:office:smarttags" w:element="metricconverter">
        <w:smartTagPr>
          <w:attr w:name="ProductID" w:val="24 км"/>
        </w:smartTagPr>
        <w:r>
          <w:rPr>
            <w:sz w:val="28"/>
          </w:rPr>
          <w:t>24 км</w:t>
        </w:r>
      </w:smartTag>
      <w:r>
        <w:rPr>
          <w:sz w:val="28"/>
        </w:rPr>
        <w:t xml:space="preserve">. Коэффициент использования пробега на маршруте за последний оборот составил 0,8, а за все остальные обороты 0,6. Первый и второй нулевые пробеги составили по </w:t>
      </w:r>
      <w:smartTag w:uri="urn:schemas-microsoft-com:office:smarttags" w:element="metricconverter">
        <w:smartTagPr>
          <w:attr w:name="ProductID" w:val="15 км"/>
        </w:smartTagPr>
        <w:r>
          <w:rPr>
            <w:sz w:val="28"/>
          </w:rPr>
          <w:t>15 км</w:t>
        </w:r>
      </w:smartTag>
      <w:r>
        <w:rPr>
          <w:sz w:val="28"/>
        </w:rPr>
        <w:t>. Определить коэффициент использования пробега за день, если автомобиль выполнил 8 ездок.</w:t>
      </w:r>
    </w:p>
    <w:p w14:paraId="58BD64BB" w14:textId="77777777" w:rsidR="008F4CFE" w:rsidRDefault="008F4CFE" w:rsidP="008F4CFE">
      <w:pPr>
        <w:jc w:val="both"/>
        <w:rPr>
          <w:sz w:val="28"/>
        </w:rPr>
      </w:pPr>
    </w:p>
    <w:p w14:paraId="74CE3C9C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2.3.12 На  кольцевом маршруте с 3 ездками за оборот автомобиль использовался в наряде 7,7 часа, из которых 0,7 часа затрачено на нулевые  пробеги.  Время простоя под погрузкой и разгрузкой за ездку составило 0,5 часа, на движение за 1 оборот в среднем затрачивалось 2 часа. Первый нулевой пробег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 xml:space="preserve">, второй – </w:t>
      </w:r>
      <w:smartTag w:uri="urn:schemas-microsoft-com:office:smarttags" w:element="metricconverter">
        <w:smartTagPr>
          <w:attr w:name="ProductID" w:val="8 км"/>
        </w:smartTagPr>
        <w:r>
          <w:rPr>
            <w:sz w:val="28"/>
          </w:rPr>
          <w:t>8 км</w:t>
        </w:r>
      </w:smartTag>
      <w:r>
        <w:rPr>
          <w:sz w:val="28"/>
        </w:rPr>
        <w:t xml:space="preserve">. Груженый пробег за первую ездку в обороте </w:t>
      </w:r>
      <w:smartTag w:uri="urn:schemas-microsoft-com:office:smarttags" w:element="metricconverter">
        <w:smartTagPr>
          <w:attr w:name="ProductID" w:val="16 км"/>
        </w:smartTagPr>
        <w:r>
          <w:rPr>
            <w:sz w:val="28"/>
          </w:rPr>
          <w:t>16 км</w:t>
        </w:r>
      </w:smartTag>
      <w:r>
        <w:rPr>
          <w:sz w:val="28"/>
        </w:rPr>
        <w:t xml:space="preserve">, за вторую – </w:t>
      </w:r>
      <w:smartTag w:uri="urn:schemas-microsoft-com:office:smarttags" w:element="metricconverter">
        <w:smartTagPr>
          <w:attr w:name="ProductID" w:val="12 км"/>
        </w:smartTagPr>
        <w:r>
          <w:rPr>
            <w:sz w:val="28"/>
          </w:rPr>
          <w:t>12 км</w:t>
        </w:r>
      </w:smartTag>
      <w:r>
        <w:rPr>
          <w:sz w:val="28"/>
        </w:rPr>
        <w:t xml:space="preserve">, за третью –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>. Коэффициент  использования пробега за ездку соответственно равны 0,8;  0,6; 0,5. Определить коэффициент использования пробега за день.</w:t>
      </w:r>
    </w:p>
    <w:p w14:paraId="26F83558" w14:textId="77777777" w:rsidR="008F4CFE" w:rsidRDefault="008F4CFE" w:rsidP="008F4CFE">
      <w:pPr>
        <w:jc w:val="both"/>
        <w:rPr>
          <w:sz w:val="28"/>
        </w:rPr>
      </w:pPr>
    </w:p>
    <w:p w14:paraId="1B233070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2.3.13 Автомобиль выпущен на маятниковый маршрут длиной </w:t>
      </w:r>
      <w:smartTag w:uri="urn:schemas-microsoft-com:office:smarttags" w:element="metricconverter">
        <w:smartTagPr>
          <w:attr w:name="ProductID" w:val="30 км"/>
        </w:smartTagPr>
        <w:r>
          <w:rPr>
            <w:sz w:val="28"/>
          </w:rPr>
          <w:t>30 км</w:t>
        </w:r>
      </w:smartTag>
      <w:r>
        <w:rPr>
          <w:sz w:val="28"/>
        </w:rPr>
        <w:t xml:space="preserve"> с неполным использованием обратного пробега. Коэффициент использования пробега за первый оборот 1,0, а за все остальные – 0,75. Первый нулевой  пробег </w:t>
      </w:r>
      <w:smartTag w:uri="urn:schemas-microsoft-com:office:smarttags" w:element="metricconverter">
        <w:smartTagPr>
          <w:attr w:name="ProductID" w:val="12 км"/>
        </w:smartTagPr>
        <w:r>
          <w:rPr>
            <w:sz w:val="28"/>
          </w:rPr>
          <w:t>12 км</w:t>
        </w:r>
      </w:smartTag>
      <w:r>
        <w:rPr>
          <w:sz w:val="28"/>
        </w:rPr>
        <w:t xml:space="preserve">,  второй – </w:t>
      </w:r>
      <w:smartTag w:uri="urn:schemas-microsoft-com:office:smarttags" w:element="metricconverter">
        <w:smartTagPr>
          <w:attr w:name="ProductID" w:val="18 км"/>
        </w:smartTagPr>
        <w:r>
          <w:rPr>
            <w:sz w:val="28"/>
          </w:rPr>
          <w:t>18 км</w:t>
        </w:r>
      </w:smartTag>
      <w:r>
        <w:rPr>
          <w:sz w:val="28"/>
        </w:rPr>
        <w:t xml:space="preserve">. Общий пробег автомобиля за день </w:t>
      </w:r>
      <w:smartTag w:uri="urn:schemas-microsoft-com:office:smarttags" w:element="metricconverter">
        <w:smartTagPr>
          <w:attr w:name="ProductID" w:val="315 км"/>
        </w:smartTagPr>
        <w:r>
          <w:rPr>
            <w:sz w:val="28"/>
          </w:rPr>
          <w:t>315 км</w:t>
        </w:r>
      </w:smartTag>
      <w:r>
        <w:rPr>
          <w:sz w:val="28"/>
        </w:rPr>
        <w:t>. За ездку в среднем перевозилось 4 т груза. За день выполнен грузооборот Р = 840 т-км. Определить среднее расстояние перевозки одной тонны груза.</w:t>
      </w:r>
    </w:p>
    <w:p w14:paraId="3005E665" w14:textId="77777777" w:rsidR="008F4CFE" w:rsidRDefault="008F4CFE" w:rsidP="008F4CFE">
      <w:pPr>
        <w:jc w:val="both"/>
        <w:rPr>
          <w:sz w:val="28"/>
        </w:rPr>
      </w:pPr>
    </w:p>
    <w:p w14:paraId="6D6482E3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2.3.14 За 13 ч времени в наряде на кольцевом маршруте автомобилем выполнено 1000 т-км. Общий пробег при этом составил </w:t>
      </w:r>
      <w:smartTag w:uri="urn:schemas-microsoft-com:office:smarttags" w:element="metricconverter">
        <w:smartTagPr>
          <w:attr w:name="ProductID" w:val="270 км"/>
        </w:smartTagPr>
        <w:r>
          <w:rPr>
            <w:sz w:val="28"/>
          </w:rPr>
          <w:t>270 км</w:t>
        </w:r>
      </w:smartTag>
      <w:r>
        <w:rPr>
          <w:sz w:val="28"/>
        </w:rPr>
        <w:t>, коэффициент нулевых пробегов 0,1, коэффициент использования пробега на маршруте 0,8,  коэффициент использования рабочего времени за день 0,7. Время простоя под погрузкой и разгрузкой за ездку 0,5 ч. За ездку в среднем перевозилось 5 тонн груза. Определить среднее расстояние перевозки одной тонны груза.</w:t>
      </w:r>
    </w:p>
    <w:p w14:paraId="43FE2245" w14:textId="77777777" w:rsidR="008F4CFE" w:rsidRDefault="008F4CFE" w:rsidP="008F4CFE">
      <w:pPr>
        <w:ind w:firstLine="748"/>
        <w:jc w:val="both"/>
        <w:rPr>
          <w:sz w:val="28"/>
        </w:rPr>
      </w:pPr>
    </w:p>
    <w:p w14:paraId="077588D0" w14:textId="77777777" w:rsidR="008F4CFE" w:rsidRDefault="008F4CFE" w:rsidP="008F4CFE">
      <w:pPr>
        <w:pStyle w:val="2"/>
      </w:pPr>
      <w:r>
        <w:t xml:space="preserve">2.3.15 Автомобилем выполнено 4 оборота на кольцевом маршруте с двумя ездками за оборот. Средняя длина груженой ездки </w:t>
      </w:r>
      <w:smartTag w:uri="urn:schemas-microsoft-com:office:smarttags" w:element="metricconverter">
        <w:smartTagPr>
          <w:attr w:name="ProductID" w:val="15 км"/>
        </w:smartTagPr>
        <w:r>
          <w:t>15 км</w:t>
        </w:r>
      </w:smartTag>
      <w:r>
        <w:t xml:space="preserve">, коэффициент </w:t>
      </w:r>
      <w:r>
        <w:lastRenderedPageBreak/>
        <w:t xml:space="preserve">использования пробега на маршруте 0,6, нулевые пробеги составили </w:t>
      </w:r>
      <w:smartTag w:uri="urn:schemas-microsoft-com:office:smarttags" w:element="metricconverter">
        <w:smartTagPr>
          <w:attr w:name="ProductID" w:val="12 км"/>
        </w:smartTagPr>
        <w:r>
          <w:t>12 км</w:t>
        </w:r>
      </w:smartTag>
      <w:r>
        <w:t>,  время движения за оборот в среднем составило 1,8 часа, время простоя под погрузкой и разгрузкой за ездку 0,5 часа, время затраченное на нулевые пробеги 0,4 часа. Определить эксплуатационную скорость, если автомобиль 30 мин простоял на линии по техническим причинам.</w:t>
      </w:r>
    </w:p>
    <w:p w14:paraId="430E3B93" w14:textId="77777777" w:rsidR="008F4CFE" w:rsidRDefault="008F4CFE" w:rsidP="008F4CFE">
      <w:pPr>
        <w:jc w:val="both"/>
        <w:rPr>
          <w:sz w:val="28"/>
        </w:rPr>
      </w:pPr>
    </w:p>
    <w:p w14:paraId="14105018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2.3.16 Комплексная бригада в составе 15 автомобилей-самосвалов МАЗ-503Б при </w:t>
      </w:r>
      <w:proofErr w:type="spellStart"/>
      <w:r>
        <w:rPr>
          <w:sz w:val="28"/>
        </w:rPr>
        <w:t>q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= 7 т осуществляет перевозку щебня на строительство автомобильной дороги. Средняя длина груженой ездки </w:t>
      </w:r>
      <w:smartTag w:uri="urn:schemas-microsoft-com:office:smarttags" w:element="metricconverter">
        <w:smartTagPr>
          <w:attr w:name="ProductID" w:val="8 км"/>
        </w:smartTagPr>
        <w:r>
          <w:rPr>
            <w:sz w:val="28"/>
          </w:rPr>
          <w:t>8 км</w:t>
        </w:r>
      </w:smartTag>
      <w:r>
        <w:rPr>
          <w:sz w:val="28"/>
        </w:rPr>
        <w:t>, техническая скорость 32 км/час, время простоя под погрузкой и разгрузкой за ездку 6 мин. Время пребывания в наряде 13,35 часа, коэффициент использования грузоподъемности равен 1, коэффициент использования пробега за ездку – 0,5.</w:t>
      </w:r>
    </w:p>
    <w:p w14:paraId="50DD6C74" w14:textId="77777777" w:rsidR="008F4CFE" w:rsidRDefault="008F4CFE" w:rsidP="008F4CFE">
      <w:pPr>
        <w:ind w:firstLine="748"/>
        <w:jc w:val="both"/>
        <w:rPr>
          <w:sz w:val="28"/>
        </w:rPr>
      </w:pPr>
    </w:p>
    <w:p w14:paraId="59967FC5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2.3.17 Определить производительность </w:t>
      </w:r>
      <w:proofErr w:type="spellStart"/>
      <w:r>
        <w:rPr>
          <w:sz w:val="28"/>
        </w:rPr>
        <w:t>W</w:t>
      </w:r>
      <w:r>
        <w:rPr>
          <w:sz w:val="28"/>
          <w:vertAlign w:val="subscript"/>
        </w:rPr>
        <w:t>т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W</w:t>
      </w:r>
      <w:r>
        <w:rPr>
          <w:sz w:val="28"/>
          <w:vertAlign w:val="subscript"/>
        </w:rPr>
        <w:t>т</w:t>
      </w:r>
      <w:proofErr w:type="spellEnd"/>
      <w:r>
        <w:rPr>
          <w:sz w:val="28"/>
          <w:vertAlign w:val="subscript"/>
        </w:rPr>
        <w:t>-км</w:t>
      </w:r>
      <w:r>
        <w:rPr>
          <w:sz w:val="28"/>
        </w:rPr>
        <w:t xml:space="preserve"> 10 автопоездов в составе автомобилей-тягачей КамАЗ с прицепами ГКБ-8350 общей грузоподъемностью 16 тонн за месяц (30 дней). Условия перевозок: время работы на маршруте 14 ч, средняя длина груженой ездки </w:t>
      </w:r>
      <w:smartTag w:uri="urn:schemas-microsoft-com:office:smarttags" w:element="metricconverter">
        <w:smartTagPr>
          <w:attr w:name="ProductID" w:val="60 км"/>
        </w:smartTagPr>
        <w:r>
          <w:rPr>
            <w:sz w:val="28"/>
          </w:rPr>
          <w:t>60 км</w:t>
        </w:r>
      </w:smartTag>
      <w:r>
        <w:rPr>
          <w:sz w:val="28"/>
        </w:rPr>
        <w:t>, техническая скорость36 км/час, время простоя под погрузкой и разгрузкой за ездку 1,5часа, коэффициент использования грузоподъемности 0,8, коэффициент использования пробега за ездку 0,83, коэффициент выпуска 0,75.</w:t>
      </w:r>
    </w:p>
    <w:p w14:paraId="7DB09C67" w14:textId="77777777" w:rsidR="008F4CFE" w:rsidRDefault="008F4CFE" w:rsidP="008F4CFE">
      <w:pPr>
        <w:jc w:val="both"/>
        <w:rPr>
          <w:sz w:val="28"/>
        </w:rPr>
      </w:pPr>
    </w:p>
    <w:p w14:paraId="7B6D1493" w14:textId="77777777" w:rsidR="008F4CFE" w:rsidRDefault="008F4CFE" w:rsidP="008F4CFE">
      <w:pPr>
        <w:ind w:firstLine="748"/>
        <w:jc w:val="both"/>
        <w:rPr>
          <w:sz w:val="28"/>
        </w:rPr>
      </w:pPr>
      <w:r>
        <w:rPr>
          <w:sz w:val="28"/>
        </w:rPr>
        <w:t xml:space="preserve">2.3.18 Производительность автомобиля ЗиЛ-133Г1 при перевозке железобетонных изделий составляет </w:t>
      </w:r>
      <w:proofErr w:type="spellStart"/>
      <w:r>
        <w:rPr>
          <w:sz w:val="28"/>
        </w:rPr>
        <w:t>W</w:t>
      </w:r>
      <w:r>
        <w:rPr>
          <w:sz w:val="28"/>
          <w:vertAlign w:val="subscript"/>
        </w:rPr>
        <w:t>т</w:t>
      </w:r>
      <w:proofErr w:type="spellEnd"/>
      <w:r>
        <w:rPr>
          <w:sz w:val="28"/>
          <w:vertAlign w:val="subscript"/>
        </w:rPr>
        <w:t>-км</w:t>
      </w:r>
      <w:r>
        <w:rPr>
          <w:sz w:val="28"/>
        </w:rPr>
        <w:t xml:space="preserve"> = 1024 т-км. Грузоподъемность автомобиля 8тонн, техническая скорость 28 км/час, коэффициент использования  грузоподъемности 1,  коэффициент использования пробега за ездку 0,5, средняя длина груженой ездки </w:t>
      </w:r>
      <w:smartTag w:uri="urn:schemas-microsoft-com:office:smarttags" w:element="metricconverter">
        <w:smartTagPr>
          <w:attr w:name="ProductID" w:val="42 км"/>
        </w:smartTagPr>
        <w:r>
          <w:rPr>
            <w:sz w:val="28"/>
          </w:rPr>
          <w:t>42 км</w:t>
        </w:r>
      </w:smartTag>
      <w:r>
        <w:rPr>
          <w:sz w:val="28"/>
        </w:rPr>
        <w:t xml:space="preserve">, нулевые пробеги составили </w:t>
      </w:r>
      <w:smartTag w:uri="urn:schemas-microsoft-com:office:smarttags" w:element="metricconverter">
        <w:smartTagPr>
          <w:attr w:name="ProductID" w:val="21 км"/>
        </w:smartTagPr>
        <w:r>
          <w:rPr>
            <w:sz w:val="28"/>
          </w:rPr>
          <w:t>21 км</w:t>
        </w:r>
      </w:smartTag>
      <w:r>
        <w:rPr>
          <w:sz w:val="28"/>
        </w:rPr>
        <w:t xml:space="preserve">. Рассчитать время в наряде </w:t>
      </w:r>
      <w:proofErr w:type="spellStart"/>
      <w:r>
        <w:rPr>
          <w:sz w:val="28"/>
        </w:rPr>
        <w:t>Т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и определить суточный объем перевозки Q и транспортную работу за сутки Р автомобиля.</w:t>
      </w:r>
    </w:p>
    <w:p w14:paraId="22BB40AB" w14:textId="77777777" w:rsidR="008F4CFE" w:rsidRDefault="008F4CFE" w:rsidP="008F4CFE">
      <w:pPr>
        <w:jc w:val="both"/>
        <w:rPr>
          <w:sz w:val="28"/>
        </w:rPr>
      </w:pPr>
    </w:p>
    <w:p w14:paraId="04AC9DF1" w14:textId="77777777" w:rsidR="00EE39D3" w:rsidRDefault="00EE39D3"/>
    <w:sectPr w:rsidR="00EE39D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6CCB8" w14:textId="77777777" w:rsidR="00DD7D15" w:rsidRDefault="00DD7D15" w:rsidP="00B66BC6">
      <w:r>
        <w:separator/>
      </w:r>
    </w:p>
  </w:endnote>
  <w:endnote w:type="continuationSeparator" w:id="0">
    <w:p w14:paraId="33988C14" w14:textId="77777777" w:rsidR="00DD7D15" w:rsidRDefault="00DD7D15" w:rsidP="00B6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6566255"/>
      <w:docPartObj>
        <w:docPartGallery w:val="Page Numbers (Bottom of Page)"/>
        <w:docPartUnique/>
      </w:docPartObj>
    </w:sdtPr>
    <w:sdtContent>
      <w:p w14:paraId="01307785" w14:textId="77777777" w:rsidR="00B66BC6" w:rsidRDefault="00B66BC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3B65DBF8" w14:textId="77777777" w:rsidR="00B66BC6" w:rsidRDefault="00B66BC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52858" w14:textId="77777777" w:rsidR="00DD7D15" w:rsidRDefault="00DD7D15" w:rsidP="00B66BC6">
      <w:r>
        <w:separator/>
      </w:r>
    </w:p>
  </w:footnote>
  <w:footnote w:type="continuationSeparator" w:id="0">
    <w:p w14:paraId="5E17DB01" w14:textId="77777777" w:rsidR="00DD7D15" w:rsidRDefault="00DD7D15" w:rsidP="00B66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01CC7"/>
    <w:multiLevelType w:val="multilevel"/>
    <w:tmpl w:val="4E4A050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429619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30ED"/>
    <w:rsid w:val="00053D95"/>
    <w:rsid w:val="001D29DF"/>
    <w:rsid w:val="003D4A68"/>
    <w:rsid w:val="004513B2"/>
    <w:rsid w:val="004530ED"/>
    <w:rsid w:val="005370C0"/>
    <w:rsid w:val="005C3623"/>
    <w:rsid w:val="00702D00"/>
    <w:rsid w:val="008519E9"/>
    <w:rsid w:val="00887E05"/>
    <w:rsid w:val="008F4CFE"/>
    <w:rsid w:val="00A60E58"/>
    <w:rsid w:val="00B66BC6"/>
    <w:rsid w:val="00B73250"/>
    <w:rsid w:val="00C73F1F"/>
    <w:rsid w:val="00DD7D15"/>
    <w:rsid w:val="00EE39D3"/>
    <w:rsid w:val="00F40624"/>
    <w:rsid w:val="00F5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05F45A4"/>
  <w15:docId w15:val="{87B86550-F431-4E90-AA01-D56EDD77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4C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F4CFE"/>
    <w:pPr>
      <w:keepNext/>
      <w:outlineLvl w:val="0"/>
    </w:pPr>
    <w:rPr>
      <w:sz w:val="28"/>
    </w:rPr>
  </w:style>
  <w:style w:type="paragraph" w:styleId="4">
    <w:name w:val="heading 4"/>
    <w:basedOn w:val="a"/>
    <w:next w:val="a"/>
    <w:link w:val="40"/>
    <w:qFormat/>
    <w:rsid w:val="008F4CFE"/>
    <w:pPr>
      <w:keepNext/>
      <w:spacing w:line="360" w:lineRule="auto"/>
      <w:ind w:firstLine="748"/>
      <w:jc w:val="both"/>
      <w:outlineLvl w:val="3"/>
    </w:pPr>
    <w:rPr>
      <w:sz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325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4CF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8F4CF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8F4CFE"/>
    <w:pPr>
      <w:ind w:firstLine="748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8F4CF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B66BC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66B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B66BC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66BC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A60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uiPriority w:val="9"/>
    <w:semiHidden/>
    <w:rsid w:val="00B7325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1937</Words>
  <Characters>11041</Characters>
  <Application>Microsoft Office Word</Application>
  <DocSecurity>0</DocSecurity>
  <Lines>92</Lines>
  <Paragraphs>25</Paragraphs>
  <ScaleCrop>false</ScaleCrop>
  <Company>Microsoft</Company>
  <LinksUpToDate>false</LinksUpToDate>
  <CharactersWithSpaces>12953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10</cp:revision>
  <dcterms:created xsi:type="dcterms:W3CDTF">2020-08-17T05:47:00Z</dcterms:created>
  <dcterms:modified xsi:type="dcterms:W3CDTF">2025-10-01T05:05:00Z</dcterms:modified>
</cp:coreProperties>
</file>